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mbeddings/oleObject4.doc" ContentType="application/msword"/>
  <Override PartName="/word/embeddings/oleObject8.bin" ContentType="application/vnd.openxmlformats-officedocument.oleObject"/>
  <Override PartName="/word/embeddings/oleObject3.doc" ContentType="application/msword"/>
  <Override PartName="/word/embeddings/oleObject7.bin" ContentType="application/vnd.openxmlformats-officedocument.oleObject"/>
  <Override PartName="/word/embeddings/oleObject9.bin" ContentType="application/vnd.openxmlformats-officedocument.oleObject"/>
  <Override PartName="/word/embeddings/oleObject5.bin" ContentType="application/vnd.openxmlformats-officedocument.oleObject"/>
  <Override PartName="/word/embeddings/oleObject1.doc" ContentType="application/msword"/>
  <Override PartName="/word/embeddings/oleObject2.doc" ContentType="application/msword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media/image406.wmf" ContentType="image/x-wmf"/>
  <Override PartName="/word/media/image399.png" ContentType="image/png"/>
  <Override PartName="/word/media/image398.png" ContentType="image/png"/>
  <Override PartName="/word/media/image397.wmf" ContentType="image/x-wmf"/>
  <Override PartName="/word/media/image5.png" ContentType="image/png"/>
  <Override PartName="/word/media/image396.wmf" ContentType="image/x-wmf"/>
  <Override PartName="/word/media/image395.wmf" ContentType="image/x-wmf"/>
  <Override PartName="/word/media/image218.png" ContentType="image/png"/>
  <Override PartName="/word/media/image394.wmf" ContentType="image/x-wmf"/>
  <Override PartName="/word/media/image217.png" ContentType="image/png"/>
  <Override PartName="/word/media/image393.wmf" ContentType="image/x-wmf"/>
  <Override PartName="/word/media/image269.wmf" ContentType="image/x-wmf"/>
  <Override PartName="/word/media/image216.png" ContentType="image/png"/>
  <Override PartName="/word/media/image387.png" ContentType="image/png"/>
  <Override PartName="/word/media/image386.png" ContentType="image/png"/>
  <Override PartName="/word/media/image385.png" ContentType="image/png"/>
  <Override PartName="/word/media/image381.wmf" ContentType="image/x-wmf"/>
  <Override PartName="/word/media/image257.wmf" ContentType="image/x-wmf"/>
  <Override PartName="/word/media/image380.wmf" ContentType="image/x-wmf"/>
  <Override PartName="/word/media/image256.wmf" ContentType="image/x-wmf"/>
  <Override PartName="/word/media/image375.wmf" ContentType="image/x-wmf"/>
  <Override PartName="/word/media/image374.wmf" ContentType="image/x-wmf"/>
  <Override PartName="/word/media/image373.wmf" ContentType="image/x-wmf"/>
  <Override PartName="/word/media/image372.wmf" ContentType="image/x-wmf"/>
  <Override PartName="/word/media/image389.png" ContentType="image/png"/>
  <Override PartName="/word/media/image371.wmf" ContentType="image/x-wmf"/>
  <Override PartName="/word/media/image388.png" ContentType="image/png"/>
  <Override PartName="/word/media/image370.wmf" ContentType="image/x-wmf"/>
  <Override PartName="/word/media/image369.wmf" ContentType="image/x-wmf"/>
  <Override PartName="/word/media/image440.png" ContentType="image/png"/>
  <Override PartName="/word/media/image493.wmf" ContentType="image/x-wmf"/>
  <Override PartName="/word/media/image368.wmf" ContentType="image/x-wmf"/>
  <Override PartName="/word/media/image492.wmf" ContentType="image/x-wmf"/>
  <Override PartName="/word/media/image363.wmf" ContentType="image/x-wmf"/>
  <Override PartName="/word/media/image362.wmf" ContentType="image/x-wmf"/>
  <Override PartName="/word/media/image360.wmf" ContentType="image/x-wmf"/>
  <Override PartName="/word/media/image357.wmf" ContentType="image/x-wmf"/>
  <Override PartName="/word/media/image90.wmf" ContentType="image/x-wmf"/>
  <Override PartName="/word/media/image355.wmf" ContentType="image/x-wmf"/>
  <Override PartName="/word/media/image354.wmf" ContentType="image/x-wmf"/>
  <Override PartName="/word/media/image353.wmf" ContentType="image/x-wmf"/>
  <Override PartName="/word/media/image352.wmf" ContentType="image/x-wmf"/>
  <Override PartName="/word/media/image351.png" ContentType="image/png"/>
  <Override PartName="/word/media/image350.png" ContentType="image/png"/>
  <Override PartName="/word/media/image349.png" ContentType="image/png"/>
  <Override PartName="/word/media/image82.png" ContentType="image/png"/>
  <Override PartName="/word/media/image348.png" ContentType="image/png"/>
  <Override PartName="/word/media/image81.png" ContentType="image/png"/>
  <Override PartName="/word/media/image347.png" ContentType="image/png"/>
  <Override PartName="/word/media/image80.png" ContentType="image/png"/>
  <Override PartName="/word/media/image344.wmf" ContentType="image/x-wmf"/>
  <Override PartName="/word/media/image403.wmf" ContentType="image/x-wmf"/>
  <Override PartName="/word/media/image343.wmf" ContentType="image/x-wmf"/>
  <Override PartName="/word/media/image402.wmf" ContentType="image/x-wmf"/>
  <Override PartName="/word/media/image342.wmf" ContentType="image/x-wmf"/>
  <Override PartName="/word/media/image341.wmf" ContentType="image/x-wmf"/>
  <Override PartName="/word/media/image400.wmf" ContentType="image/x-wmf"/>
  <Override PartName="/word/media/image340.wmf" ContentType="image/x-wmf"/>
  <Override PartName="/word/media/image325.wmf" ContentType="image/x-wmf"/>
  <Override PartName="/word/media/image324.wmf" ContentType="image/x-wmf"/>
  <Override PartName="/word/media/image410.png" ContentType="image/png"/>
  <Override PartName="/word/media/image323.wmf" ContentType="image/x-wmf"/>
  <Override PartName="/word/media/image322.wmf" ContentType="image/x-wmf"/>
  <Override PartName="/word/media/image321.wmf" ContentType="image/x-wmf"/>
  <Override PartName="/word/media/image320.wmf" ContentType="image/x-wmf"/>
  <Override PartName="/word/media/image317.wmf" ContentType="image/x-wmf"/>
  <Override PartName="/word/media/image181.png" ContentType="image/png"/>
  <Override PartName="/word/media/image441.wmf" ContentType="image/x-wmf"/>
  <Override PartName="/word/media/image316.wmf" ContentType="image/x-wmf"/>
  <Override PartName="/word/media/image180.png" ContentType="image/png"/>
  <Override PartName="/word/media/image301.wmf" ContentType="image/x-wmf"/>
  <Override PartName="/word/media/image300.wmf" ContentType="image/x-wmf"/>
  <Override PartName="/word/media/image293.wmf" ContentType="image/x-wmf"/>
  <Override PartName="/word/media/image240.png" ContentType="image/png"/>
  <Override PartName="/word/media/image154.wmf" ContentType="image/x-wmf"/>
  <Override PartName="/word/media/image500.wmf" ContentType="image/x-wmf"/>
  <Override PartName="/word/media/image291.wmf" ContentType="image/x-wmf"/>
  <Override PartName="/word/media/image152.wmf" ContentType="image/x-wmf"/>
  <Override PartName="/word/media/image290.wmf" ContentType="image/x-wmf"/>
  <Override PartName="/word/media/image151.wmf" ContentType="image/x-wmf"/>
  <Override PartName="/word/media/image408.wmf" ContentType="image/x-wmf"/>
  <Override PartName="/word/media/image186.wmf" ContentType="image/x-wmf"/>
  <Override PartName="/word/media/image532.wmf" ContentType="image/x-wmf"/>
  <Override PartName="/word/media/image282.png" ContentType="image/png"/>
  <Override PartName="/word/media/image12.wmf" ContentType="image/x-wmf"/>
  <Override PartName="/word/media/image418.wmf" ContentType="image/x-wmf"/>
  <Override PartName="/word/media/image407.wmf" ContentType="image/x-wmf"/>
  <Override PartName="/word/media/image185.wmf" ContentType="image/x-wmf"/>
  <Override PartName="/word/media/image281.png" ContentType="image/png"/>
  <Override PartName="/word/media/image142.png" ContentType="image/png"/>
  <Override PartName="/word/media/image417.wmf" ContentType="image/x-wmf"/>
  <Override PartName="/word/media/image541.wmf" ContentType="image/x-wmf"/>
  <Override PartName="/word/media/image280.wmf" ContentType="image/x-wmf"/>
  <Override PartName="/word/media/image607.png" ContentType="image/png"/>
  <Override PartName="/word/media/image276.png" ContentType="image/png"/>
  <Override PartName="/word/media/image275.png" ContentType="image/png"/>
  <Override PartName="/word/media/image271.wmf" ContentType="image/x-wmf"/>
  <Override PartName="/word/media/image132.wmf" ContentType="image/x-wmf"/>
  <Override PartName="/word/media/image270.wmf" ContentType="image/x-wmf"/>
  <Override PartName="/word/media/image131.wmf" ContentType="image/x-wmf"/>
  <Override PartName="/word/media/image356.png" ContentType="image/png"/>
  <Override PartName="/word/media/image480.png" ContentType="image/png"/>
  <Override PartName="/word/media/image616.wmf" ContentType="image/x-wmf"/>
  <Override PartName="/word/media/image268.wmf" ContentType="image/x-wmf"/>
  <Override PartName="/word/media/image215.png" ContentType="image/png"/>
  <Override PartName="/word/media/image392.wmf" ContentType="image/x-wmf"/>
  <Override PartName="/word/media/image267.png" ContentType="image/png"/>
  <Override PartName="/word/media/image128.png" ContentType="image/png"/>
  <Override PartName="/word/media/image266.wmf" ContentType="image/x-wmf"/>
  <Override PartName="/word/media/image213.png" ContentType="image/png"/>
  <Override PartName="/word/media/image390.wmf" ContentType="image/x-wmf"/>
  <Override PartName="/word/media/image265.png" ContentType="image/png"/>
  <Override PartName="/word/media/image126.png" ContentType="image/png"/>
  <Override PartName="/word/media/image525.wmf" ContentType="image/x-wmf"/>
  <Override PartName="/word/media/image264.png" ContentType="image/png"/>
  <Override PartName="/word/media/image178.wmf" ContentType="image/x-wmf"/>
  <Override PartName="/word/media/image524.wmf" ContentType="image/x-wmf"/>
  <Override PartName="/word/media/image327.wmf" ContentType="image/x-wmf"/>
  <Override PartName="/word/media/image451.wmf" ContentType="image/x-wmf"/>
  <Override PartName="/word/media/image261.png" ContentType="image/png"/>
  <Override PartName="/word/media/image175.wmf" ContentType="image/x-wmf"/>
  <Override PartName="/word/media/image326.wmf" ContentType="image/x-wmf"/>
  <Override PartName="/word/media/image450.wmf" ContentType="image/x-wmf"/>
  <Override PartName="/word/media/image260.png" ContentType="image/png"/>
  <Override PartName="/word/media/image121.png" ContentType="image/png"/>
  <Override PartName="/word/media/image255.wmf" ContentType="image/x-wmf"/>
  <Override PartName="/word/media/image499.png" ContentType="image/png"/>
  <Override PartName="/word/media/image401.png" ContentType="image/png"/>
  <Override PartName="/word/media/image315.wmf" ContentType="image/x-wmf"/>
  <Override PartName="/word/media/image254.wmf" ContentType="image/x-wmf"/>
  <Override PartName="/word/media/image201.png" ContentType="image/png"/>
  <Override PartName="/word/media/image498.png" ContentType="image/png"/>
  <Override PartName="/word/media/image253.wmf" ContentType="image/x-wmf"/>
  <Override PartName="/word/media/image200.png" ContentType="image/png"/>
  <Override PartName="/word/media/image497.png" ContentType="image/png"/>
  <Override PartName="/word/media/image252.wmf" ContentType="image/x-wmf"/>
  <Override PartName="/word/media/image113.wmf" ContentType="image/x-wmf"/>
  <Override PartName="/word/media/image248.png" ContentType="image/png"/>
  <Override PartName="/word/media/image244.wmf" ContentType="image/x-wmf"/>
  <Override PartName="/word/media/image105.wmf" ContentType="image/x-wmf"/>
  <Override PartName="/word/media/image488.png" ContentType="image/png"/>
  <Override PartName="/word/media/image242.wmf" ContentType="image/x-wmf"/>
  <Override PartName="/word/media/image103.wmf" ContentType="image/x-wmf"/>
  <Override PartName="/word/media/image241.wmf" ContentType="image/x-wmf"/>
  <Override PartName="/word/media/image102.wmf" ContentType="image/x-wmf"/>
  <Override PartName="/word/media/image235.png" ContentType="image/png"/>
  <Override PartName="/word/media/image288.wmf" ContentType="image/x-wmf"/>
  <Override PartName="/word/media/image232.png" ContentType="image/png"/>
  <Override PartName="/word/media/image285.wmf" ContentType="image/x-wmf"/>
  <Override PartName="/word/media/image231.png" ContentType="image/png"/>
  <Override PartName="/word/media/image284.wmf" ContentType="image/x-wmf"/>
  <Override PartName="/word/media/image230.png" ContentType="image/png"/>
  <Override PartName="/word/media/image283.wmf" ContentType="image/x-wmf"/>
  <Override PartName="/word/media/image229.png" ContentType="image/png"/>
  <Override PartName="/word/media/image214.png" ContentType="image/png"/>
  <Override PartName="/word/media/image391.wmf" ContentType="image/x-wmf"/>
  <Override PartName="/word/media/image212.png" ContentType="image/png"/>
  <Override PartName="/word/media/image211.png" ContentType="image/png"/>
  <Override PartName="/word/media/image125.wmf" ContentType="image/x-wmf"/>
  <Override PartName="/word/media/image382.wmf" ContentType="image/x-wmf"/>
  <Override PartName="/word/media/image258.wmf" ContentType="image/x-wmf"/>
  <Override PartName="/word/media/image210.png" ContentType="image/png"/>
  <Override PartName="/word/media/image124.wmf" ContentType="image/x-wmf"/>
  <Override PartName="/word/media/image202.wmf" ContentType="image/x-wmf"/>
  <Override PartName="/word/media/image55.png" ContentType="image/png"/>
  <Override PartName="/word/media/image446.png" ContentType="image/png"/>
  <Override PartName="/word/media/image199.png" ContentType="image/png"/>
  <Override PartName="/word/media/image68.wmf" ContentType="image/x-wmf"/>
  <Override PartName="/word/media/image459.wmf" ContentType="image/x-wmf"/>
  <Override PartName="/word/media/image336.wmf" ContentType="image/x-wmf"/>
  <Override PartName="/word/media/image460.wmf" ContentType="image/x-wmf"/>
  <Override PartName="/word/media/image96.wmf" ContentType="image/x-wmf"/>
  <Override PartName="/word/media/image487.wmf" ContentType="image/x-wmf"/>
  <Override PartName="/word/media/image273.wmf" ContentType="image/x-wmf"/>
  <Override PartName="/word/media/image134.wmf" ContentType="image/x-wmf"/>
  <Override PartName="/word/media/image220.png" ContentType="image/png"/>
  <Override PartName="/word/media/image101.wmf" ContentType="image/x-wmf"/>
  <Override PartName="/word/media/image95.wmf" ContentType="image/x-wmf"/>
  <Override PartName="/word/media/image486.wmf" ContentType="image/x-wmf"/>
  <Override PartName="/word/media/image272.wmf" ContentType="image/x-wmf"/>
  <Override PartName="/word/media/image133.wmf" ContentType="image/x-wmf"/>
  <Override PartName="/word/media/image100.wmf" ContentType="image/x-wmf"/>
  <Override PartName="/word/media/image619.wmf" ContentType="image/x-wmf"/>
  <Override PartName="/word/media/image334.wmf" ContentType="image/x-wmf"/>
  <Override PartName="/word/media/image94.wmf" ContentType="image/x-wmf"/>
  <Override PartName="/word/media/image485.wmf" ContentType="image/x-wmf"/>
  <Override PartName="/word/media/image333.wmf" ContentType="image/x-wmf"/>
  <Override PartName="/word/media/image93.wmf" ContentType="image/x-wmf"/>
  <Override PartName="/word/media/image484.wmf" ContentType="image/x-wmf"/>
  <Override PartName="/word/media/image332.wmf" ContentType="image/x-wmf"/>
  <Override PartName="/word/media/image92.wmf" ContentType="image/x-wmf"/>
  <Override PartName="/word/media/image359.wmf" ContentType="image/x-wmf"/>
  <Override PartName="/word/media/image483.wmf" ContentType="image/x-wmf"/>
  <Override PartName="/word/media/image331.wmf" ContentType="image/x-wmf"/>
  <Override PartName="/word/media/image91.wmf" ContentType="image/x-wmf"/>
  <Override PartName="/word/media/image358.wmf" ContentType="image/x-wmf"/>
  <Override PartName="/word/media/image79.png" ContentType="image/png"/>
  <Override PartName="/word/media/image226.wmf" ContentType="image/x-wmf"/>
  <Override PartName="/word/media/image328.wmf" ContentType="image/x-wmf"/>
  <Override PartName="/word/media/image192.png" ContentType="image/png"/>
  <Override PartName="/word/media/image452.wmf" ContentType="image/x-wmf"/>
  <Override PartName="/word/media/image591.wmf" ContentType="image/x-wmf"/>
  <Override PartName="/word/media/image262.png" ContentType="image/png"/>
  <Override PartName="/word/media/image176.wmf" ContentType="image/x-wmf"/>
  <Override PartName="/word/media/image522.wmf" ContentType="image/x-wmf"/>
  <Override PartName="/word/media/image88.wmf" ContentType="image/x-wmf"/>
  <Override PartName="/word/media/image35.png" ContentType="image/png"/>
  <Override PartName="/word/media/image479.wmf" ContentType="image/x-wmf"/>
  <Override PartName="/word/media/image87.png" ContentType="image/png"/>
  <Override PartName="/word/media/image228.wmf" ContentType="image/x-wmf"/>
  <Override PartName="/word/media/image168.wmf" ContentType="image/x-wmf"/>
  <Override PartName="/word/media/image115.png" ContentType="image/png"/>
  <Override PartName="/word/media/image514.wmf" ContentType="image/x-wmf"/>
  <Override PartName="/word/media/image149.png" ContentType="image/png"/>
  <Override PartName="/word/media/image548.wmf" ContentType="image/x-wmf"/>
  <Override PartName="/word/media/image221.wmf" ContentType="image/x-wmf"/>
  <Override PartName="/word/media/image161.wmf" ContentType="image/x-wmf"/>
  <Override PartName="/word/media/image239.wmf" ContentType="image/x-wmf"/>
  <Override PartName="/word/media/image86.png" ContentType="image/png"/>
  <Override PartName="/word/media/image227.wmf" ContentType="image/x-wmf"/>
  <Override PartName="/word/media/image167.wmf" ContentType="image/x-wmf"/>
  <Override PartName="/word/media/image114.png" ContentType="image/png"/>
  <Override PartName="/word/media/image513.wmf" ContentType="image/x-wmf"/>
  <Override PartName="/word/media/image26.png" ContentType="image/png"/>
  <Override PartName="/word/media/image438.wmf" ContentType="image/x-wmf"/>
  <Override PartName="/word/media/image378.png" ContentType="image/png"/>
  <Override PartName="/word/media/image279.wmf" ContentType="image/x-wmf"/>
  <Override PartName="/word/media/image107.wmf" ContentType="image/x-wmf"/>
  <Override PartName="/word/media/image246.wmf" ContentType="image/x-wmf"/>
  <Override PartName="/word/media/image426.wmf" ContentType="image/x-wmf"/>
  <Override PartName="/word/media/image565.wmf" ContentType="image/x-wmf"/>
  <Override PartName="/word/media/image209.wmf" ContentType="image/x-wmf"/>
  <Override PartName="/word/media/image615.png" ContentType="image/png"/>
  <Override PartName="/word/media/image137.wmf" ContentType="image/x-wmf"/>
  <Override PartName="/word/media/image603.png" ContentType="image/png"/>
  <Override PartName="/word/media/image6.png" ContentType="image/png"/>
  <Override PartName="/word/media/image172.wmf" ContentType="image/x-wmf"/>
  <Override PartName="/word/media/image491.wmf" ContentType="image/x-wmf"/>
  <Override PartName="/word/media/image551.wmf" ContentType="image/x-wmf"/>
  <Override PartName="/word/media/image468.wmf" ContentType="image/x-wmf"/>
  <Override PartName="/word/media/image24.png" ContentType="image/png"/>
  <Override PartName="/word/media/image289.wmf" ContentType="image/x-wmf"/>
  <Override PartName="/word/media/image376.png" ContentType="image/png"/>
  <Override PartName="/word/media/image462.png" ContentType="image/png"/>
  <Override PartName="/word/media/image29.wmf" ContentType="image/x-wmf"/>
  <Override PartName="/word/media/image559.wmf" ContentType="image/x-wmf"/>
  <Override PartName="/word/media/image299.wmf" ContentType="image/x-wmf"/>
  <Override PartName="/word/media/image506.wmf" ContentType="image/x-wmf"/>
  <Override PartName="/word/media/image34.png" ContentType="image/png"/>
  <Override PartName="/word/media/image478.wmf" ContentType="image/x-wmf"/>
  <Override PartName="/word/media/image538.wmf" ContentType="image/x-wmf"/>
  <Override PartName="/word/media/image505.wmf" ContentType="image/x-wmf"/>
  <Override PartName="/word/media/image298.wmf" ContentType="image/x-wmf"/>
  <Override PartName="/word/media/image159.wmf" ContentType="image/x-wmf"/>
  <Override PartName="/word/media/image384.png" ContentType="image/png"/>
  <Override PartName="/word/media/image38.png" ContentType="image/png"/>
  <Override PartName="/word/media/image429.png" ContentType="image/png"/>
  <Override PartName="/word/media/image7.png" ContentType="image/png"/>
  <Override PartName="/word/media/image383.png" ContentType="image/png"/>
  <Override PartName="/word/media/image37.png" ContentType="image/png"/>
  <Override PartName="/word/media/image377.png" ContentType="image/png"/>
  <Override PartName="/word/media/image367.png" ContentType="image/png"/>
  <Override PartName="/word/media/image627.wmf" ContentType="image/x-wmf"/>
  <Override PartName="/word/media/image108.wmf" ContentType="image/x-wmf"/>
  <Override PartName="/word/media/image247.wmf" ContentType="image/x-wmf"/>
  <Override PartName="/word/media/image427.wmf" ContentType="image/x-wmf"/>
  <Override PartName="/word/media/image566.wmf" ContentType="image/x-wmf"/>
  <Override PartName="/word/media/image136.wmf" ContentType="image/x-wmf"/>
  <Override PartName="/word/media/image516.wmf" ContentType="image/x-wmf"/>
  <Override PartName="/word/media/image117.png" ContentType="image/png"/>
  <Override PartName="/word/media/image169.wmf" ContentType="image/x-wmf"/>
  <Override PartName="/word/media/image515.wmf" ContentType="image/x-wmf"/>
  <Override PartName="/word/media/image116.png" ContentType="image/png"/>
  <Override PartName="/word/media/image118.png" ContentType="image/png"/>
  <Override PartName="/word/media/image130.wmf" ContentType="image/x-wmf"/>
  <Override PartName="/word/media/image122.wmf" ContentType="image/x-wmf"/>
  <Override PartName="/word/media/image123.wmf" ContentType="image/x-wmf"/>
  <Override PartName="/word/media/image297.wmf" ContentType="image/x-wmf"/>
  <Override PartName="/word/media/image504.wmf" ContentType="image/x-wmf"/>
  <Override PartName="/word/media/image628.wmf" ContentType="image/x-wmf"/>
  <Override PartName="/word/media/image238.wmf" ContentType="image/x-wmf"/>
  <Override PartName="/word/media/image85.png" ContentType="image/png"/>
  <Override PartName="/word/media/image447.png" ContentType="image/png"/>
  <Override PartName="/word/media/image56.png" ContentType="image/png"/>
  <Override PartName="/word/media/image203.wmf" ContentType="image/x-wmf"/>
  <Override PartName="/word/media/image143.wmf" ContentType="image/x-wmf"/>
  <Override PartName="/word/media/image609.png" ContentType="image/png"/>
  <Override PartName="/word/media/image208.wmf" ContentType="image/x-wmf"/>
  <Override PartName="/word/media/image614.png" ContentType="image/png"/>
  <Override PartName="/word/media/image435.png" ContentType="image/png"/>
  <Override PartName="/word/media/image97.wmf" ContentType="image/x-wmf"/>
  <Override PartName="/word/media/image61.png" ContentType="image/png"/>
  <Override PartName="/word/media/image620.png" ContentType="image/png"/>
  <Override PartName="/word/media/image537.png" ContentType="image/png"/>
  <Override PartName="/word/media/image170.wmf" ContentType="image/x-wmf"/>
  <Override PartName="/word/media/image379.wmf" ContentType="image/x-wmf"/>
  <Override PartName="/word/media/image557.wmf" ContentType="image/x-wmf"/>
  <Override PartName="/word/media/image158.png" ContentType="image/png"/>
  <Override PartName="/word/media/image27.wmf" ContentType="image/x-wmf"/>
  <Override PartName="/word/media/image236.wmf" ContentType="image/x-wmf"/>
  <Override PartName="/word/media/image555.wmf" ContentType="image/x-wmf"/>
  <Override PartName="/word/media/image237.wmf" ContentType="image/x-wmf"/>
  <Override PartName="/word/media/image556.wmf" ContentType="image/x-wmf"/>
  <Override PartName="/word/media/image32.png" ContentType="image/png"/>
  <Override PartName="/word/media/image562.png" ContentType="image/png"/>
  <Override PartName="/word/media/image476.wmf" ContentType="image/x-wmf"/>
  <Override PartName="/word/media/image423.png" ContentType="image/png"/>
  <Override PartName="/word/media/image84.png" ContentType="image/png"/>
  <Override PartName="/word/media/image475.png" ContentType="image/png"/>
  <Override PartName="/word/media/image33.png" ContentType="image/png"/>
  <Override PartName="/word/media/image477.wmf" ContentType="image/x-wmf"/>
  <Override PartName="/word/media/image424.png" ContentType="image/png"/>
  <Override PartName="/word/media/image596.png" ContentType="image/png"/>
  <Override PartName="/word/media/image439.wmf" ContentType="image/x-wmf"/>
  <Override PartName="/word/media/image179.png" ContentType="image/png"/>
  <Override PartName="/word/media/image112.wmf" ContentType="image/x-wmf"/>
  <Override PartName="/word/media/image251.wmf" ContentType="image/x-wmf"/>
  <Override PartName="/word/media/image191.wmf" ContentType="image/x-wmf"/>
  <Override PartName="/word/media/image413.wmf" ContentType="image/x-wmf"/>
  <Override PartName="/word/media/image437.wmf" ContentType="image/x-wmf"/>
  <Override PartName="/word/media/image46.wmf" ContentType="image/x-wmf"/>
  <Override PartName="/word/media/image140.png" ContentType="image/png"/>
  <Override PartName="/word/media/image83.png" ContentType="image/png"/>
  <Override PartName="/word/media/image474.png" ContentType="image/png"/>
  <Override PartName="/word/media/image528.png" ContentType="image/png"/>
  <Override PartName="/word/media/image622.wmf" ContentType="image/x-wmf"/>
  <Override PartName="/word/media/image303.wmf" ContentType="image/x-wmf"/>
  <Override PartName="/word/media/image587.wmf" ContentType="image/x-wmf"/>
  <Override PartName="/word/media/image598.png" ContentType="image/png"/>
  <Override PartName="/word/media/image590.png" ContentType="image/png"/>
  <Override PartName="/word/media/image60.png" ContentType="image/png"/>
  <Override PartName="/word/media/image472.wmf" ContentType="image/x-wmf"/>
  <Override PartName="/word/media/image153.wmf" ContentType="image/x-wmf"/>
  <Override PartName="/word/media/image529.wmf" ContentType="image/x-wmf"/>
  <Override PartName="/word/media/image25.png" ContentType="image/png"/>
  <Override PartName="/word/media/image469.wmf" ContentType="image/x-wmf"/>
  <Override PartName="/word/media/image625.wmf" ContentType="image/x-wmf"/>
  <Override PartName="/word/media/image585.wmf" ContentType="image/x-wmf"/>
  <Override PartName="/word/media/image597.png" ContentType="image/png"/>
  <Override PartName="/word/media/image586.wmf" ContentType="image/x-wmf"/>
  <Override PartName="/word/media/image600.wmf" ContentType="image/x-wmf"/>
  <Override PartName="/word/media/image611.png" ContentType="image/png"/>
  <Override PartName="/word/media/image496.wmf" ContentType="image/x-wmf"/>
  <Override PartName="/word/media/image52.png" ContentType="image/png"/>
  <Override PartName="/word/media/image470.wmf" ContentType="image/x-wmf"/>
  <Override PartName="/word/media/image455.png" ContentType="image/png"/>
  <Override PartName="/word/media/image629.wmf" ContentType="image/x-wmf"/>
  <Override PartName="/word/media/image110.wmf" ContentType="image/x-wmf"/>
  <Override PartName="/word/media/image601.wmf" ContentType="image/x-wmf"/>
  <Override PartName="/word/media/image632.png" ContentType="image/png"/>
  <Override PartName="/word/media/image612.png" ContentType="image/png"/>
  <Override PartName="/word/media/image53.png" ContentType="image/png"/>
  <Override PartName="/word/media/image471.wmf" ContentType="image/x-wmf"/>
  <Override PartName="/word/media/image558.wmf" ContentType="image/x-wmf"/>
  <Override PartName="/word/media/image28.wmf" ContentType="image/x-wmf"/>
  <Override PartName="/word/media/image461.png" ContentType="image/png"/>
  <Override PartName="/word/media/image595.png" ContentType="image/png"/>
  <Override PartName="/word/media/image456.png" ContentType="image/png"/>
  <Override PartName="/word/media/image306.wmf" ContentType="image/x-wmf"/>
  <Override PartName="/word/media/image430.wmf" ContentType="image/x-wmf"/>
  <Override PartName="/word/media/image602.wmf" ContentType="image/x-wmf"/>
  <Override PartName="/word/media/image517.png" ContentType="image/png"/>
  <Override PartName="/word/media/image608.png" ContentType="image/png"/>
  <Override PartName="/word/media/image626.wmf" ContentType="image/x-wmf"/>
  <Override PartName="/word/media/image414.wmf" ContentType="image/x-wmf"/>
  <Override PartName="/word/media/image568.wmf" ContentType="image/x-wmf"/>
  <Override PartName="/word/media/image563.wmf" ContentType="image/x-wmf"/>
  <Override PartName="/word/media/image630.png" ContentType="image/png"/>
  <Override PartName="/word/media/image50.png" ContentType="image/png"/>
  <Override PartName="/word/media/image580.png" ContentType="image/png"/>
  <Override PartName="/word/media/image494.wmf" ContentType="image/x-wmf"/>
  <Override PartName="/word/media/image554.wmf" ContentType="image/x-wmf"/>
  <Override PartName="/word/media/image160.wmf" ContentType="image/x-wmf"/>
  <Override PartName="/word/media/image519.png" ContentType="image/png"/>
  <Override PartName="/word/media/image621.png" ContentType="image/png"/>
  <Override PartName="/word/media/image501.wmf" ContentType="image/x-wmf"/>
  <Override PartName="/word/media/image294.wmf" ContentType="image/x-wmf"/>
  <Override PartName="/word/media/image155.wmf" ContentType="image/x-wmf"/>
  <Override PartName="/word/media/image539.wmf" ContentType="image/x-wmf"/>
  <Override PartName="/word/media/image606.png" ContentType="image/png"/>
  <Override PartName="/word/media/image141.png" ContentType="image/png"/>
  <Override PartName="/word/media/image540.wmf" ContentType="image/x-wmf"/>
  <Override PartName="/word/media/image416.wmf" ContentType="image/x-wmf"/>
  <Override PartName="/word/media/image553.wmf" ContentType="image/x-wmf"/>
  <Override PartName="/word/media/image624.wmf" ContentType="image/x-wmf"/>
  <Override PartName="/word/media/image305.wmf" ContentType="image/x-wmf"/>
  <Override PartName="/word/media/image150.wmf" ContentType="image/x-wmf"/>
  <Override PartName="/word/media/image605.png" ContentType="image/png"/>
  <Override PartName="/word/media/image526.png" ContentType="image/png"/>
  <Override PartName="/word/media/image547.wmf" ContentType="image/x-wmf"/>
  <Override PartName="/word/media/image518.png" ContentType="image/png"/>
  <Override PartName="/word/media/image507.wmf" ContentType="image/x-wmf"/>
  <Override PartName="/word/media/image127.png" ContentType="image/png"/>
  <Override PartName="/word/media/image610.png" ContentType="image/png"/>
  <Override PartName="/word/media/image623.wmf" ContentType="image/x-wmf"/>
  <Override PartName="/word/media/image304.wmf" ContentType="image/x-wmf"/>
  <Override PartName="/word/media/image536.png" ContentType="image/png"/>
  <Override PartName="/word/media/image411.wmf" ContentType="image/x-wmf"/>
  <Override PartName="/word/media/image552.wmf" ContentType="image/x-wmf"/>
  <Override PartName="/word/media/image292.png" ContentType="image/png"/>
  <Override PartName="/word/media/image120.png" ContentType="image/png"/>
  <Override PartName="/word/media/image604.png" ContentType="image/png"/>
  <Override PartName="/word/media/image436.wmf" ContentType="image/x-wmf"/>
  <Override PartName="/word/media/image45.wmf" ContentType="image/x-wmf"/>
  <Override PartName="/word/media/image527.png" ContentType="image/png"/>
  <Override PartName="/word/media/image482.png" ContentType="image/png"/>
  <Override PartName="/word/media/image618.wmf" ContentType="image/x-wmf"/>
  <Override PartName="/word/media/image481.png" ContentType="image/png"/>
  <Override PartName="/word/media/image617.wmf" ContentType="image/x-wmf"/>
  <Override PartName="/word/media/image534.wmf" ContentType="image/x-wmf"/>
  <Override PartName="/word/media/image188.wmf" ContentType="image/x-wmf"/>
  <Override PartName="/word/media/image335.png" ContentType="image/png"/>
  <Override PartName="/word/media/image111.wmf" ContentType="image/x-wmf"/>
  <Override PartName="/word/media/image250.wmf" ContentType="image/x-wmf"/>
  <Override PartName="/word/media/image412.wmf" ContentType="image/x-wmf"/>
  <Override PartName="/word/media/image190.wmf" ContentType="image/x-wmf"/>
  <Override PartName="/word/media/image508.png" ContentType="image/png"/>
  <Override PartName="/word/media/image57.png" ContentType="image/png"/>
  <Override PartName="/word/media/image204.wmf" ContentType="image/x-wmf"/>
  <Override PartName="/word/media/image448.png" ContentType="image/png"/>
  <Override PartName="/word/media/image129.png" ContentType="image/png"/>
  <Override PartName="/word/media/image454.png" ContentType="image/png"/>
  <Override PartName="/word/media/image445.wmf" ContentType="image/x-wmf"/>
  <Override PartName="/word/media/image584.wmf" ContentType="image/x-wmf"/>
  <Override PartName="/word/media/image531.png" ContentType="image/png"/>
  <Override PartName="/word/media/image422.png" ContentType="image/png"/>
  <Override PartName="/word/media/image567.wmf" ContentType="image/x-wmf"/>
  <Override PartName="/word/media/image428.wmf" ContentType="image/x-wmf"/>
  <Override PartName="/word/media/image109.wmf" ContentType="image/x-wmf"/>
  <Override PartName="/word/media/image599.wmf" ContentType="image/x-wmf"/>
  <Override PartName="/word/media/image69.wmf" ContentType="image/x-wmf"/>
  <Override PartName="/word/media/image16.png" ContentType="image/png"/>
  <Override PartName="/word/media/image633.png" ContentType="image/png"/>
  <Override PartName="/word/media/image147.png" ContentType="image/png"/>
  <Override PartName="/word/media/image546.wmf" ContentType="image/x-wmf"/>
  <Override PartName="/word/media/image631.png" ContentType="image/png"/>
  <Override PartName="/word/media/image564.wmf" ContentType="image/x-wmf"/>
  <Override PartName="/word/media/image425.wmf" ContentType="image/x-wmf"/>
  <Override PartName="/word/media/image245.wmf" ContentType="image/x-wmf"/>
  <Override PartName="/word/media/image106.wmf" ContentType="image/x-wmf"/>
  <Override PartName="/word/media/image139.wmf" ContentType="image/x-wmf"/>
  <Override PartName="/word/media/image278.wmf" ContentType="image/x-wmf"/>
  <Override PartName="/word/media/image421.png" ContentType="image/png"/>
  <Override PartName="/word/media/image184.png" ContentType="image/png"/>
  <Override PartName="/word/media/image444.wmf" ContentType="image/x-wmf"/>
  <Override PartName="/word/media/image583.wmf" ContentType="image/x-wmf"/>
  <Override PartName="/word/media/image530.png" ContentType="image/png"/>
  <Override PartName="/word/media/image473.wmf" ContentType="image/x-wmf"/>
  <Override PartName="/word/media/image420.png" ContentType="image/png"/>
  <Override PartName="/word/media/image15.wmf" ContentType="image/x-wmf"/>
  <Override PartName="/word/media/image545.wmf" ContentType="image/x-wmf"/>
  <Override PartName="/word/media/image146.png" ContentType="image/png"/>
  <Override PartName="/word/media/image613.png" ContentType="image/png"/>
  <Override PartName="/word/media/image54.png" ContentType="image/png"/>
  <Override PartName="/word/media/image207.wmf" ContentType="image/x-wmf"/>
  <Override PartName="/word/media/image75.wmf" ContentType="image/x-wmf"/>
  <Override PartName="/word/media/image22.png" ContentType="image/png"/>
  <Override PartName="/word/media/image466.wmf" ContentType="image/x-wmf"/>
  <Override PartName="/word/media/image187.wmf" ContentType="image/x-wmf"/>
  <Override PartName="/word/media/image533.wmf" ContentType="image/x-wmf"/>
  <Override PartName="/word/media/image409.wmf" ContentType="image/x-wmf"/>
  <Override PartName="/word/media/image574.wmf" ContentType="image/x-wmf"/>
  <Override PartName="/word/media/image521.png" ContentType="image/png"/>
  <Override PartName="/word/media/image44.wmf" ContentType="image/x-wmf"/>
  <Override PartName="/word/media/image171.wmf" ContentType="image/x-wmf"/>
  <Override PartName="/word/media/image544.wmf" ContentType="image/x-wmf"/>
  <Override PartName="/word/media/image145.png" ContentType="image/png"/>
  <Override PartName="/word/media/image14.wmf" ContentType="image/x-wmf"/>
  <Override PartName="/word/media/image490.wmf" ContentType="image/x-wmf"/>
  <Override PartName="/word/media/image366.wmf" ContentType="image/x-wmf"/>
  <Override PartName="/word/media/image520.png" ContentType="image/png"/>
  <Override PartName="/word/media/image43.wmf" ContentType="image/x-wmf"/>
  <Override PartName="/word/media/image573.wmf" ContentType="image/x-wmf"/>
  <Override PartName="/word/media/image434.wmf" ContentType="image/x-wmf"/>
  <Override PartName="/word/media/image174.png" ContentType="image/png"/>
  <Override PartName="/word/media/image148.wmf" ContentType="image/x-wmf"/>
  <Override PartName="/word/media/image287.wmf" ContentType="image/x-wmf"/>
  <Override PartName="/word/media/image234.png" ContentType="image/png"/>
  <Override PartName="/word/media/image138.wmf" ContentType="image/x-wmf"/>
  <Override PartName="/word/media/image277.wmf" ContentType="image/x-wmf"/>
  <Override PartName="/word/media/image183.wmf" ContentType="image/x-wmf"/>
  <Override PartName="/word/media/image419.wmf" ContentType="image/x-wmf"/>
  <Override PartName="/word/media/image144.png" ContentType="image/png"/>
  <Override PartName="/word/media/image13.wmf" ContentType="image/x-wmf"/>
  <Override PartName="/word/media/image365.wmf" ContentType="image/x-wmf"/>
  <Override PartName="/word/media/image9.png" ContentType="image/png"/>
  <Override PartName="/word/media/image66.wmf" ContentType="image/x-wmf"/>
  <Override PartName="/word/media/image457.wmf" ContentType="image/x-wmf"/>
  <Override PartName="/word/media/image543.png" ContentType="image/png"/>
  <Override PartName="/word/media/image197.png" ContentType="image/png"/>
  <Override PartName="/word/media/image99.wmf" ContentType="image/x-wmf"/>
  <Override PartName="/word/media/image576.png" ContentType="image/png"/>
  <Override PartName="/word/media/image243.wmf" ContentType="image/x-wmf"/>
  <Override PartName="/word/media/image104.wmf" ContentType="image/x-wmf"/>
  <Override PartName="/word/media/image467.wmf" ContentType="image/x-wmf"/>
  <Override PartName="/word/media/image23.png" ContentType="image/png"/>
  <Override PartName="/word/media/image364.wmf" ContentType="image/x-wmf"/>
  <Override PartName="/word/media/image8.png" ContentType="image/png"/>
  <Override PartName="/word/media/image495.wmf" ContentType="image/x-wmf"/>
  <Override PartName="/word/media/image51.png" ContentType="image/png"/>
  <Override PartName="/word/media/image581.png" ContentType="image/png"/>
  <Override PartName="/word/media/image135.wmf" ContentType="image/x-wmf"/>
  <Override PartName="/word/media/image274.wmf" ContentType="image/x-wmf"/>
  <Override PartName="/word/media/image361.png" ContentType="image/png"/>
  <Override PartName="/word/media/image233.png" ContentType="image/png"/>
  <Override PartName="/word/media/image286.wmf" ContentType="image/x-wmf"/>
  <Override PartName="/word/media/image309.wmf" ContentType="image/x-wmf"/>
  <Override PartName="/word/media/image42.wmf" ContentType="image/x-wmf"/>
  <Override PartName="/word/media/image173.png" ContentType="image/png"/>
  <Override PartName="/word/media/image433.wmf" ContentType="image/x-wmf"/>
  <Override PartName="/word/media/image572.wmf" ContentType="image/x-wmf"/>
  <Override PartName="/word/media/image65.wmf" ContentType="image/x-wmf"/>
  <Override PartName="/word/media/image542.png" ContentType="image/png"/>
  <Override PartName="/word/media/image196.png" ContentType="image/png"/>
  <Override PartName="/word/media/image224.wmf" ContentType="image/x-wmf"/>
  <Override PartName="/word/media/image77.png" ContentType="image/png"/>
  <Override PartName="/word/media/image575.png" ContentType="image/png"/>
  <Override PartName="/word/media/image489.wmf" ContentType="image/x-wmf"/>
  <Override PartName="/word/media/image98.wmf" ContentType="image/x-wmf"/>
  <Override PartName="/word/media/image569.wmf" ContentType="image/x-wmf"/>
  <Override PartName="/word/media/image39.wmf" ContentType="image/x-wmf"/>
  <Override PartName="/word/media/image36.png" ContentType="image/png"/>
  <Override PartName="/word/media/image89.wmf" ContentType="image/x-wmf"/>
  <Override PartName="/word/media/image177.wmf" ContentType="image/x-wmf"/>
  <Override PartName="/word/media/image523.wmf" ContentType="image/x-wmf"/>
  <Override PartName="/word/media/image263.png" ContentType="image/png"/>
  <Override PartName="/word/media/image67.wmf" ContentType="image/x-wmf"/>
  <Override PartName="/word/media/image458.wmf" ContentType="image/x-wmf"/>
  <Override PartName="/word/media/image198.png" ContentType="image/png"/>
  <Override PartName="/word/media/image47.png" ContentType="image/png"/>
  <Override PartName="/word/media/image577.png" ContentType="image/png"/>
  <Override PartName="/word/media/image431.wmf" ContentType="image/x-wmf"/>
  <Override PartName="/word/media/image570.wmf" ContentType="image/x-wmf"/>
  <Override PartName="/word/media/image307.wmf" ContentType="image/x-wmf"/>
  <Override PartName="/word/media/image40.wmf" ContentType="image/x-wmf"/>
  <Override PartName="/word/media/image1.wmf" ContentType="image/x-wmf"/>
  <Override PartName="/word/media/image17.png" ContentType="image/png"/>
  <Override PartName="/word/media/image502.wmf" ContentType="image/x-wmf"/>
  <Override PartName="/word/media/image295.wmf" ContentType="image/x-wmf"/>
  <Override PartName="/word/media/image156.wmf" ContentType="image/x-wmf"/>
  <Override PartName="/word/media/image2.wmf" ContentType="image/x-wmf"/>
  <Override PartName="/word/media/image560.wmf" ContentType="image/x-wmf"/>
  <Override PartName="/word/media/image30.wmf" ContentType="image/x-wmf"/>
  <Override PartName="/word/media/image18.png" ContentType="image/png"/>
  <Override PartName="/word/media/image449.wmf" ContentType="image/x-wmf"/>
  <Override PartName="/word/media/image535.png" ContentType="image/png"/>
  <Override PartName="/word/media/image189.png" ContentType="image/png"/>
  <Override PartName="/word/media/image509.wmf" ContentType="image/x-wmf"/>
  <Override PartName="/word/media/image249.png" ContentType="image/png"/>
  <Override PartName="/word/media/image561.wmf" ContentType="image/x-wmf"/>
  <Override PartName="/word/media/image31.wmf" ContentType="image/x-wmf"/>
  <Override PartName="/word/media/image549.png" ContentType="image/png"/>
  <Override PartName="/word/media/image19.png" ContentType="image/png"/>
  <Override PartName="/word/media/image182.png" ContentType="image/png"/>
  <Override PartName="/word/media/image442.wmf" ContentType="image/x-wmf"/>
  <Override PartName="/word/media/image404.png" ContentType="image/png"/>
  <Override PartName="/word/media/image318.wmf" ContentType="image/x-wmf"/>
  <Override PartName="/word/media/image308.wmf" ContentType="image/x-wmf"/>
  <Override PartName="/word/media/image41.wmf" ContentType="image/x-wmf"/>
  <Override PartName="/word/media/image571.wmf" ContentType="image/x-wmf"/>
  <Override PartName="/word/media/image432.wmf" ContentType="image/x-wmf"/>
  <Override PartName="/word/media/image578.png" ContentType="image/png"/>
  <Override PartName="/word/media/image48.png" ContentType="image/png"/>
  <Override PartName="/word/media/image49.png" ContentType="image/png"/>
  <Override PartName="/word/media/image579.png" ContentType="image/png"/>
  <Override PartName="/word/media/image119.png" ContentType="image/png"/>
  <Override PartName="/word/media/image415.png" ContentType="image/png"/>
  <Override PartName="/word/media/image329.wmf" ContentType="image/x-wmf"/>
  <Override PartName="/word/media/image592.wmf" ContentType="image/x-wmf"/>
  <Override PartName="/word/media/image453.wmf" ContentType="image/x-wmf"/>
  <Override PartName="/word/media/image193.png" ContentType="image/png"/>
  <Override PartName="/word/media/image62.wmf" ContentType="image/x-wmf"/>
  <Override PartName="/word/media/image302.wmf" ContentType="image/x-wmf"/>
  <Override PartName="/word/media/image63.wmf" ContentType="image/x-wmf"/>
  <Override PartName="/word/media/image593.wmf" ContentType="image/x-wmf"/>
  <Override PartName="/word/media/image194.png" ContentType="image/png"/>
  <Override PartName="/word/media/image10.png" ContentType="image/png"/>
  <Override PartName="/word/media/image64.wmf" ContentType="image/x-wmf"/>
  <Override PartName="/word/media/image11.png" ContentType="image/png"/>
  <Override PartName="/word/media/image594.wmf" ContentType="image/x-wmf"/>
  <Override PartName="/word/media/image195.png" ContentType="image/png"/>
  <Override PartName="/word/media/image157.wmf" ContentType="image/x-wmf"/>
  <Override PartName="/word/media/image503.wmf" ContentType="image/x-wmf"/>
  <Override PartName="/word/media/image296.wmf" ContentType="image/x-wmf"/>
  <Override PartName="/word/media/image3.wmf" ContentType="image/x-wmf"/>
  <Override PartName="/word/media/image345.png" ContentType="image/png"/>
  <Override PartName="/word/media/image319.wmf" ContentType="image/x-wmf"/>
  <Override PartName="/word/media/image443.wmf" ContentType="image/x-wmf"/>
  <Override PartName="/word/media/image405.png" ContentType="image/png"/>
  <Override PartName="/word/media/image582.wmf" ContentType="image/x-wmf"/>
  <Override PartName="/word/media/image259.wmf" ContentType="image/x-wmf"/>
  <Override PartName="/word/media/image346.png" ContentType="image/png"/>
  <Override PartName="/word/media/image219.wmf" ContentType="image/x-wmf"/>
  <Override PartName="/word/media/image4.wmf" ContentType="image/x-wmf"/>
  <Override PartName="/word/media/image330.wmf" ContentType="image/x-wmf"/>
  <Override PartName="/word/media/image205.wmf" ContentType="image/x-wmf"/>
  <Override PartName="/word/media/image588.png" ContentType="image/png"/>
  <Override PartName="/word/media/image58.png" ContentType="image/png"/>
  <Override PartName="/word/media/image337.wmf" ContentType="image/x-wmf"/>
  <Override PartName="/word/media/image70.wmf" ContentType="image/x-wmf"/>
  <Override PartName="/word/media/image310.wmf" ContentType="image/x-wmf"/>
  <Override PartName="/word/media/image162.wmf" ContentType="image/x-wmf"/>
  <Override PartName="/word/media/image222.wmf" ContentType="image/x-wmf"/>
  <Override PartName="/word/media/image206.wmf" ContentType="image/x-wmf"/>
  <Override PartName="/word/media/image589.png" ContentType="image/png"/>
  <Override PartName="/word/media/image59.png" ContentType="image/png"/>
  <Override PartName="/word/media/image338.wmf" ContentType="image/x-wmf"/>
  <Override PartName="/word/media/image71.wmf" ContentType="image/x-wmf"/>
  <Override PartName="/word/media/image311.wmf" ContentType="image/x-wmf"/>
  <Override PartName="/word/media/image163.wmf" ContentType="image/x-wmf"/>
  <Override PartName="/word/media/image76.png" ContentType="image/png"/>
  <Override PartName="/word/media/image223.wmf" ContentType="image/x-wmf"/>
  <Override PartName="/word/media/image463.wmf" ContentType="image/x-wmf"/>
  <Override PartName="/word/media/image339.wmf" ContentType="image/x-wmf"/>
  <Override PartName="/word/media/image72.wmf" ContentType="image/x-wmf"/>
  <Override PartName="/word/media/image312.wmf" ContentType="image/x-wmf"/>
  <Override PartName="/word/media/image164.wmf" ContentType="image/x-wmf"/>
  <Override PartName="/word/media/image510.wmf" ContentType="image/x-wmf"/>
  <Override PartName="/word/media/image464.wmf" ContentType="image/x-wmf"/>
  <Override PartName="/word/media/image20.png" ContentType="image/png"/>
  <Override PartName="/word/media/image550.png" ContentType="image/png"/>
  <Override PartName="/word/media/image73.wmf" ContentType="image/x-wmf"/>
  <Override PartName="/word/media/image313.wmf" ContentType="image/x-wmf"/>
  <Override PartName="/word/media/image165.wmf" ContentType="image/x-wmf"/>
  <Override PartName="/word/media/image511.wmf" ContentType="image/x-wmf"/>
  <Override PartName="/word/media/image225.wmf" ContentType="image/x-wmf"/>
  <Override PartName="/word/media/image78.png" ContentType="image/png"/>
  <Override PartName="/word/media/image465.wmf" ContentType="image/x-wmf"/>
  <Override PartName="/word/media/image21.png" ContentType="image/png"/>
  <Override PartName="/word/media/image74.wmf" ContentType="image/x-wmf"/>
  <Override PartName="/word/media/image314.wmf" ContentType="image/x-wmf"/>
  <Override PartName="/word/media/image166.wmf" ContentType="image/x-wmf"/>
  <Override PartName="/word/media/image512.wmf" ContentType="image/x-wmf"/>
  <Override PartName="/word/document.xml" ContentType="application/vnd.openxmlformats-officedocument.wordprocessingml.document.main+xml"/>
  <Override PartName="/word/footer1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4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rPr>
          <w:b/>
          <w:b/>
          <w:sz w:val="36"/>
          <w:szCs w:val="36"/>
        </w:rPr>
      </w:pPr>
      <w:r>
        <w:rPr/>
        <w:drawing>
          <wp:inline distT="0" distB="0" distL="0" distR="0">
            <wp:extent cx="6120130" cy="8712200"/>
            <wp:effectExtent l="0" t="0" r="0" b="0"/>
            <wp:docPr id="1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4"/>
        <w:ind w:firstLine="709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34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</w:p>
    <w:p>
      <w:pPr>
        <w:pStyle w:val="Style34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  <w:id w:val="711091410"/>
      </w:sdtPr>
      <w:sdtContent>
        <w:p>
          <w:pPr>
            <w:pStyle w:val="TOCHeading"/>
            <w:spacing w:before="120" w:after="0"/>
            <w:rPr>
              <w:b w:val="false"/>
              <w:b w:val="false"/>
              <w:sz w:val="16"/>
              <w:szCs w:val="16"/>
            </w:rPr>
          </w:pPr>
          <w:r>
            <w:rPr>
              <w:b w:val="false"/>
              <w:sz w:val="16"/>
              <w:szCs w:val="16"/>
            </w:rPr>
          </w:r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r>
            <w:fldChar w:fldCharType="begin"/>
          </w:r>
          <w:r>
            <w:rPr>
              <w:webHidden/>
              <w:bCs/>
            </w:rPr>
            <w:instrText> TOC \z \o "1-3" \u \h</w:instrText>
          </w:r>
          <w:r>
            <w:rPr>
              <w:webHidden/>
              <w:bCs/>
            </w:rPr>
            <w:fldChar w:fldCharType="separate"/>
          </w:r>
          <w:hyperlink w:anchor="_Toc79044976">
            <w:r>
              <w:rPr>
                <w:webHidden/>
                <w:bCs/>
              </w:rPr>
              <w:t>1 ПАСПОРТ РАБОЧЕЙ ПРОГРАММЫ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_Toc79044976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79">
            <w:r>
              <w:rPr>
                <w:webHidden/>
              </w:rPr>
              <w:t>2 СТРУКТУРА И СОДЕРЖАНИЕ УЧЕБНОЙ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_Toc79044979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2">
            <w:r>
              <w:rPr>
                <w:webHidden/>
                <w:caps/>
              </w:rPr>
              <w:t xml:space="preserve">3. Условия реализации </w:t>
            </w:r>
            <w:r>
              <w:rPr/>
              <w:t>УЧЕБНОЙ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3">
            <w:r>
              <w:rPr>
                <w:webHidden/>
                <w:caps/>
              </w:rPr>
              <w:t>4 Контроль и оценка результатов освоения УЧЕБНОЙ               Дисциплины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tabs>
              <w:tab w:val="clear" w:pos="708"/>
              <w:tab w:val="right" w:pos="9628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79044984">
            <w:r>
              <w:rPr>
                <w:webHidden/>
              </w:rPr>
              <w:t>Приложение А (обязательное)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_Toc79044984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  <w:r>
            <w:rPr>
              <w:vanish w:val="false"/>
            </w:rPr>
            <w:fldChar w:fldCharType="end"/>
          </w:r>
        </w:p>
      </w:sdtContent>
    </w:sdt>
    <w:p>
      <w:pPr>
        <w:pStyle w:val="Normal"/>
        <w:widowControl/>
        <w:suppressAutoHyphens w:val="false"/>
        <w:bidi w:val="0"/>
        <w:spacing w:before="0" w:after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bookmarkStart w:id="0" w:name="_Toc79044976"/>
      <w:r>
        <w:rPr>
          <w:b/>
          <w:bCs/>
          <w:sz w:val="28"/>
          <w:szCs w:val="28"/>
        </w:rPr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bookmarkEnd w:id="0"/>
      <w:r>
        <w:rPr>
          <w:b/>
          <w:sz w:val="28"/>
          <w:szCs w:val="28"/>
          <w:u w:val="single"/>
        </w:rPr>
        <w:t xml:space="preserve">Электротехника и электроника </w:t>
      </w:r>
    </w:p>
    <w:p>
      <w:pPr>
        <w:pStyle w:val="Normal"/>
        <w:rPr>
          <w:b/>
          <w:b/>
          <w:sz w:val="16"/>
          <w:szCs w:val="16"/>
          <w:u w:val="single"/>
        </w:rPr>
      </w:pPr>
      <w:r>
        <w:rPr>
          <w:b/>
          <w:sz w:val="16"/>
          <w:szCs w:val="16"/>
          <w:u w:val="single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right="-187" w:hanging="0"/>
        <w:jc w:val="both"/>
        <w:outlineLvl w:val="0"/>
        <w:rPr>
          <w:sz w:val="28"/>
          <w:szCs w:val="28"/>
          <w:u w:val="single"/>
        </w:rPr>
      </w:pPr>
      <w:bookmarkStart w:id="1" w:name="_Toc79044977"/>
      <w:bookmarkStart w:id="2" w:name="_Toc68704787"/>
      <w:r>
        <w:rPr>
          <w:b/>
          <w:sz w:val="28"/>
          <w:szCs w:val="28"/>
        </w:rPr>
        <w:t>1.1 Место учебной дисциплины в структуре основной профессиональной</w:t>
      </w:r>
      <w:bookmarkEnd w:id="2"/>
      <w:r>
        <w:rPr>
          <w:b/>
          <w:sz w:val="28"/>
          <w:szCs w:val="28"/>
        </w:rPr>
        <w:t xml:space="preserve"> </w:t>
      </w:r>
      <w:bookmarkStart w:id="3" w:name="_Toc68704788"/>
      <w:r>
        <w:rPr>
          <w:b/>
          <w:sz w:val="28"/>
          <w:szCs w:val="28"/>
        </w:rPr>
        <w:t xml:space="preserve">образовательной программы: </w:t>
      </w:r>
      <w:bookmarkEnd w:id="3"/>
      <w:r>
        <w:rPr>
          <w:sz w:val="28"/>
          <w:szCs w:val="28"/>
        </w:rPr>
        <w:t>обязательная часть общепрофессионального цикла</w:t>
      </w:r>
      <w:bookmarkEnd w:id="1"/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sz w:val="14"/>
          <w:szCs w:val="14"/>
        </w:rPr>
      </w:pPr>
      <w:bookmarkStart w:id="4" w:name="_Toc79044978"/>
      <w:bookmarkStart w:id="5" w:name="_Toc68704789"/>
      <w:r>
        <w:rPr>
          <w:b/>
          <w:sz w:val="28"/>
          <w:szCs w:val="28"/>
        </w:rPr>
        <w:t xml:space="preserve">1.2 Цель и планируемые результаты освоения учебной дисциплины: </w:t>
      </w:r>
      <w:r>
        <w:rPr>
          <w:sz w:val="28"/>
          <w:szCs w:val="28"/>
        </w:rPr>
        <w:t>цель учебной дисциплины – формирование знаний и умений, соответствующих ОК 01, ОК 02, ПК 1.2, ПК 2.3, ДПК.03</w:t>
      </w:r>
      <w:bookmarkEnd w:id="5"/>
      <w:r>
        <w:rPr>
          <w:sz w:val="28"/>
          <w:szCs w:val="28"/>
        </w:rPr>
        <w:t>.</w:t>
      </w:r>
      <w:bookmarkEnd w:id="4"/>
      <w:r>
        <w:rPr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tbl>
      <w:tblPr>
        <w:tblW w:w="97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663"/>
        <w:gridCol w:w="2439"/>
        <w:gridCol w:w="2809"/>
        <w:gridCol w:w="2835"/>
      </w:tblGrid>
      <w:tr>
        <w:trPr>
          <w:trHeight w:val="161" w:hRule="atLeast"/>
        </w:trPr>
        <w:tc>
          <w:tcPr>
            <w:tcW w:w="16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Номер/индекс компетенции по ФГОС СПО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Содержание компетенции</w:t>
            </w:r>
          </w:p>
        </w:tc>
        <w:tc>
          <w:tcPr>
            <w:tcW w:w="5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color w:val="FF0000"/>
              </w:rPr>
            </w:pPr>
            <w:r>
              <w:rPr/>
              <w:t>В результате изучения дисциплины обучающиеся должны</w:t>
            </w:r>
          </w:p>
        </w:tc>
      </w:tr>
      <w:tr>
        <w:trPr>
          <w:trHeight w:val="161" w:hRule="atLeast"/>
        </w:trPr>
        <w:tc>
          <w:tcPr>
            <w:tcW w:w="16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4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знать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уметь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ОК 01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Основные источники информации и ресурсы для решения задач в профессиональном контексте; алгоритмы выполнения работ в профессиональной и  смежных областях; методы работы в профессиональной и  смежных сферах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Распознавать задачу и/или проблему в профессиональном контексте; владеть актуальными методами работы в профессиональной и  смежных сферах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ОК 02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Определять задачи для поиска информации; определять необходимые источники информации; выделять наиболее значимую информацию; оценивать практическую значимость результатов поиска; оформлять результаты поиска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ПК 1.2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Методы обеспечения надежности и безопасности работы электрического оборудования машин при ремонте дорог и искусственных сооружений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Обеспечивать безопасность работ при эксплуатации и ремонте</w:t>
            </w:r>
          </w:p>
          <w:p>
            <w:pPr>
              <w:pStyle w:val="Normal"/>
              <w:rPr/>
            </w:pPr>
            <w:r>
              <w:rPr/>
              <w:t>подъемно-транспортных, строительных, дорожных машин и оборудования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ПК 2.3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Принцип действия контрольно-измерительного инструмента и приборов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Читать кинематические и принципиальные электрические схемы подъемно-транспортных, строительных, дорожных машин и оборудования</w:t>
            </w:r>
          </w:p>
        </w:tc>
      </w:tr>
      <w:tr>
        <w:trPr/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ДПК.03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Организация и обеспечение технического обслуживания электрического оборудования подъемных сооружений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Методы обеспечения технического обслуживания электрического оборудования подъемных сооружений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733" w:leader="none"/>
              </w:tabs>
              <w:rPr/>
            </w:pPr>
            <w:r>
              <w:rPr/>
              <w:t>Обеспечивать техническое обслуживание электрического оборудования подъемных сооружений</w:t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outlineLvl w:val="0"/>
        <w:rPr>
          <w:b/>
          <w:b/>
          <w:sz w:val="28"/>
          <w:szCs w:val="28"/>
        </w:rPr>
      </w:pPr>
      <w:bookmarkStart w:id="6" w:name="_Toc79044979"/>
      <w:r>
        <w:rPr>
          <w:b/>
          <w:sz w:val="28"/>
          <w:szCs w:val="28"/>
        </w:rPr>
        <w:t>2 СТРУКТУРА И СОДЕРЖАНИЕ УЧЕБНОЙ ДИСЦИПЛИНЫ</w:t>
      </w:r>
      <w:bookmarkEnd w:id="6"/>
    </w:p>
    <w:p>
      <w:pPr>
        <w:pStyle w:val="Normal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outlineLvl w:val="0"/>
        <w:rPr>
          <w:u w:val="single"/>
        </w:rPr>
      </w:pPr>
      <w:bookmarkStart w:id="7" w:name="_Toc79044980"/>
      <w:bookmarkStart w:id="8" w:name="_Toc68704791"/>
      <w:r>
        <w:rPr>
          <w:b/>
          <w:sz w:val="28"/>
          <w:szCs w:val="28"/>
        </w:rPr>
        <w:t>2.1 Объем учебной дисциплины и виды учебной работы</w:t>
      </w:r>
      <w:bookmarkEnd w:id="7"/>
      <w:bookmarkEnd w:id="8"/>
    </w:p>
    <w:tbl>
      <w:tblPr>
        <w:tblW w:w="9639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102"/>
        <w:gridCol w:w="2268"/>
        <w:gridCol w:w="2269"/>
      </w:tblGrid>
      <w:tr>
        <w:trPr>
          <w:trHeight w:val="283" w:hRule="atLeast"/>
        </w:trPr>
        <w:tc>
          <w:tcPr>
            <w:tcW w:w="51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 xml:space="preserve">Объем часов </w:t>
            </w:r>
          </w:p>
        </w:tc>
      </w:tr>
      <w:tr>
        <w:trPr>
          <w:trHeight w:val="259" w:hRule="atLeast"/>
        </w:trPr>
        <w:tc>
          <w:tcPr>
            <w:tcW w:w="510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>
        <w:trPr>
          <w:trHeight w:val="285" w:hRule="atLeast"/>
        </w:trPr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</w:rPr>
            </w:pPr>
            <w:r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в том числе: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лекционные занятия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лабораторные занятия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консультации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2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в том числе: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Spacing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проведению и защите лабораторных работ</w:t>
            </w:r>
          </w:p>
          <w:p>
            <w:pPr>
              <w:pStyle w:val="Normal"/>
              <w:jc w:val="both"/>
              <w:rPr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  <w:p>
            <w:pPr>
              <w:pStyle w:val="Normal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</w:r>
          </w:p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  <w:p>
            <w:pPr>
              <w:pStyle w:val="Normal"/>
              <w:ind w:right="34" w:hanging="0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>
        <w:trPr/>
        <w:tc>
          <w:tcPr>
            <w:tcW w:w="5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iCs/>
              </w:rPr>
              <w:t>Промежуточная аттестация</w:t>
            </w:r>
            <w:r>
              <w:rPr>
                <w:iCs/>
              </w:rPr>
              <w:t xml:space="preserve"> в форме экзамена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ind w:right="34" w:hanging="0"/>
              <w:jc w:val="center"/>
              <w:rPr>
                <w:b/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>
      <w:pPr>
        <w:pStyle w:val="NoSpacing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sectPr>
          <w:footerReference w:type="default" r:id="rId3"/>
          <w:type w:val="nextPage"/>
          <w:pgSz w:w="11906" w:h="16838"/>
          <w:pgMar w:left="1701" w:right="567" w:header="0" w:top="1134" w:footer="708" w:bottom="1134" w:gutter="0"/>
          <w:pgNumType w:fmt="decimal"/>
          <w:formProt w:val="false"/>
          <w:titlePg/>
          <w:textDirection w:val="lrTb"/>
          <w:docGrid w:type="default" w:linePitch="326" w:charSpace="0"/>
        </w:sectPr>
      </w:pP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bookmarkStart w:id="9" w:name="_Toc68704792"/>
      <w:bookmarkStart w:id="10" w:name="_Toc68704792"/>
    </w:p>
    <w:p>
      <w:pPr>
        <w:sectPr>
          <w:type w:val="continuous"/>
          <w:pgSz w:w="11906" w:h="16838"/>
          <w:pgMar w:left="1701" w:right="567" w:header="0" w:top="1134" w:footer="708" w:bottom="1134" w:gutter="0"/>
          <w:formProt w:val="false"/>
          <w:textDirection w:val="lrTb"/>
          <w:docGrid w:type="default" w:linePitch="326" w:charSpace="0"/>
        </w:sectPr>
      </w:pP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bookmarkStart w:id="11" w:name="_Toc79044981"/>
      <w:r>
        <w:rPr>
          <w:b/>
          <w:sz w:val="28"/>
          <w:szCs w:val="28"/>
        </w:rPr>
        <w:t>2.2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Электротехника и электроника:</w:t>
      </w:r>
      <w:bookmarkEnd w:id="10"/>
      <w:bookmarkEnd w:id="11"/>
    </w:p>
    <w:tbl>
      <w:tblPr>
        <w:tblpPr w:bottomFromText="0" w:horzAnchor="text" w:leftFromText="180" w:rightFromText="180" w:tblpX="-459" w:tblpY="1" w:topFromText="0" w:vertAnchor="text"/>
        <w:tblW w:w="15559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092"/>
        <w:gridCol w:w="8363"/>
        <w:gridCol w:w="1559"/>
        <w:gridCol w:w="1559"/>
        <w:gridCol w:w="1986"/>
      </w:tblGrid>
      <w:tr>
        <w:trPr>
          <w:tblHeader w:val="true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Наименование разделов и тем</w:t>
            </w:r>
          </w:p>
        </w:tc>
        <w:tc>
          <w:tcPr>
            <w:tcW w:w="83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Содержание учебного материала, лабораторные занятия, консультации, самостоятельная работа обучающихся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 xml:space="preserve">Объем часов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по формам обучения</w:t>
            </w:r>
          </w:p>
        </w:tc>
        <w:tc>
          <w:tcPr>
            <w:tcW w:w="1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Уровень                      освоения</w:t>
            </w:r>
          </w:p>
        </w:tc>
      </w:tr>
      <w:tr>
        <w:trPr>
          <w:tblHeader w:val="true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заочная</w:t>
            </w:r>
          </w:p>
        </w:tc>
        <w:tc>
          <w:tcPr>
            <w:tcW w:w="1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15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Раздел 1. Электротехника</w:t>
            </w:r>
          </w:p>
        </w:tc>
      </w:tr>
      <w:tr>
        <w:trPr>
          <w:trHeight w:val="5625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1.1 </w:t>
            </w:r>
            <w:r>
              <w:rPr/>
              <w:t>Электрические цепи постоянного тока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 xml:space="preserve">Общие сведения о дисциплине, цели и задачи ее освоения. </w:t>
            </w:r>
            <w:r>
              <w:rPr/>
              <w:t xml:space="preserve">Основные понятия электротехники; электротехнические величины и их единицы; электрическое сопротивление и электрическая проводимость.  Электротехнические элементы: резисторы, конденсаторы, катушки индуктивности, идеальные и реальные, их устройство и параметры.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/>
            </w:pPr>
            <w:r>
              <w:rPr/>
              <w:t xml:space="preserve">Род тока: постоянный и переменный. Понятие электрической цепи постоянного тока, её структура и элементы: основные (активные – источники энергии, пассивные – приёмники энергии, соединительные линии – провода),  дополнительные (коммутационные) и вспомогательные (измерения, управления и защиты); схема электрической цепи, типы схем, схемы замещения, обозначение элементов на схемах (графическое и буквенно-цифровое); элементы схем: узел, ветвь, контур.  Энергия (работа) и мощность электрического тока, преобразование электрической энергии в тепловую, </w:t>
            </w:r>
            <w:r>
              <w:rPr>
                <w:bCs/>
              </w:rPr>
              <w:t xml:space="preserve"> закон Джоуля-Ленца, </w:t>
            </w:r>
            <w:r>
              <w:rPr/>
              <w:t xml:space="preserve">баланс мощностей. Закон Ома для участка и полной цепи. Внешняя характеристика источника электрической энергии; коэффициент полезного действия источника.  Режимы работы электрической цепи: номинальный, холостого хода, короткого замыкания. Виды цепей по способам соединения элементов в ней: неразветвлённые и разветвлённые, простые и сложные. Законы Кирхгофа; расчет цепей, прямая и обратная задачи; методы расчёта: метод эквивалентных преобразований и метод применения законов Кирхгофа. Виды, материал и параметры проводов, используемых в электрических цепях, токовая (тепловая) нагрузка проводов. Электрические контакты: виды, устройство, параметры; искрение и электрическая дуга в контактах, дугогашение.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 xml:space="preserve">Лабораторная работы </w:t>
            </w:r>
            <w:r>
              <w:rPr/>
              <w:t>№1  Исследование электрической цепи постоянного тока.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3855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Тема 1.2 </w:t>
            </w:r>
            <w:r>
              <w:rPr/>
              <w:t xml:space="preserve">Электрические цепи переменного  синусоидального тока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ind w:firstLine="540"/>
              <w:jc w:val="both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Синусоидальный переменный ток, понятие и способ получения; закон электромагнитной индукции. Параметры и формы представления переменных ЭДС, напряжения, тока, магнитного потока: аналитическая, графическая, векторная. Электрические процессы в простейших электрических цепях с активным, индуктивным или ёмкостным элементом: закон Ома, сдвиг ваз между  током и напряжением, аналитическое, графическое и векторное представление. Электрические цепи с  активными, индуктивными и ёмкостными элементами: разветвлённые, неразветвлённые, смешанные;  сдвиг фаз напряжений и токов в цепи; закон Ома, сопротивление участка цепи: активное, реактивное, полное, треугольник сопротивлений и проводимостей; мощность в цепи: активная, реактивная, полная,  треугольник мощностей. Резонанс токов и напряжений в цепях. Коэффициент мощности цепи, необходимость и способы его повышении.   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both"/>
              <w:rPr/>
            </w:pPr>
            <w:r>
              <w:rPr/>
              <w:t>Трёхфазный переменный ток: понятие, способ получения, система токов и напряжений, способы соединения трехфазных источника (генератора) и приёмника энергии: «звезда» и «треугольник», трёхпроводная и четырёхпроводная цепи, симметричный и несимметричный приёмник (нагрузка), нейтральный провод и его роль, фазные и линейные величины (токи и напряжения) и соотношения между ними. Векторные диаграммы напряжений и токов в трехфазной цепи: построение и назначение. Мощность трёхфазной цепи. Расчёт трёхфазной цепи при симметричной нагрузке. Преимущества трёхфазных цепей переменного тока перед однофазными, получение вращающегося магнитного поля в электрических машинах.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8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Лабораторные работы: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№</w:t>
            </w:r>
            <w:r>
              <w:rPr/>
              <w:t>2 Исследование разветвленной  цепи однофазного переменного тока.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№</w:t>
            </w:r>
            <w:r>
              <w:rPr/>
              <w:t xml:space="preserve">3 Исследование цепи трёхфазного переменного тока при соединении приёмников «звездой»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1693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1.3   </w:t>
            </w:r>
            <w:r>
              <w:rPr/>
              <w:t>Электромагнитные устройства и трансформаторы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>Законы электромагнетизма, магнитное поле, магнитные величины и их единицы; ферромагнетизм, намагничивание и размагничивание ферромагнитных тел, магнитные материалы, кривые намагничивания</w:t>
            </w:r>
            <w:r>
              <w:rPr/>
              <w:t>, гистерезис. Магнитные цепи: понятие, назначение, элементы и структура, виды, параметры;</w:t>
            </w:r>
            <w:r>
              <w:rPr>
                <w:bCs/>
              </w:rPr>
              <w:t xml:space="preserve"> воздушный зазор в магнитопроводе</w:t>
            </w:r>
            <w:r>
              <w:rPr/>
              <w:t>. Закон полного тока; магнитный поток рассеяния. Особенности работы магнитных цепей на переменном токе; магнитные потери. электромагнитные силы, закон Ампера; электромагниты и их применение.</w:t>
            </w:r>
            <w:r>
              <w:rPr>
                <w:bCs/>
                <w:spacing w:val="-4"/>
              </w:rPr>
              <w:t xml:space="preserve"> Преобразование электрической энергии в механическую и механической в электрическую. </w:t>
            </w:r>
            <w:r>
              <w:rPr/>
              <w:t xml:space="preserve">Электромагнитные устройства: понятие, назначение, структура, виды. </w:t>
            </w:r>
            <w:r>
              <w:rPr>
                <w:bCs/>
              </w:rPr>
              <w:t xml:space="preserve">Виды электромагнитных устройств постоянного и переменного токов, применяемых в технике: электромагниты, дроссели, реле, трансформаторы, магнитные системы электрических машин и электроизмерительных приборов. </w:t>
            </w:r>
            <w:r>
              <w:rPr/>
              <w:t>Трансформаторы: назначение, классификация и применение. Устройство, принцип действия и электрическая схема однофазного трансформатора. Режимы работы трансформатора; потери мощности в трансформаторе и его коэффициент  полезного действия; внешняя характеристика трансформатора. Трёхфазные трансформаторы: назначение, устройство; способы соединения обмоток. Трансформаторы специального назначения; автотрансформаторы, сварочные, измерительные.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5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Лабораторная работа</w:t>
            </w:r>
            <w:r>
              <w:rPr/>
              <w:t xml:space="preserve"> № 4 Разветвлённая магнитная цепь.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5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5520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1.4 </w:t>
            </w:r>
            <w:r>
              <w:rPr/>
              <w:t>Электрические машины и основы электропривода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Назначение, классификация и область применения машин переменного тока. Вращающееся магнитное поле. Машины асинхронные и синхронные. Устройство и принцип действия трехфазного асинхронного двигателя, частота вращения ротора и скольжение. Пуск в ход, регулирование частоты вращения и реверс асинхронного двигателя. Характеристики асинхронного двигателя, КПД и коэффициент мощности. Однофазный асинхронный двигатель. Устройство и принцип действия синхронных машин: генератора и двигателя, назначение и области применения. Устройство и назначение синхронных двигателей малой мощности. 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 xml:space="preserve">Шаговые двигатели, устройство и назначение. Устройство и принцип действия машин постоянного тока; режимы работы генератора и двигателя, обратимость. ЭДС и реакция якоря, уравнения электрического состояния якорной цепи. Способы возбуждения магнитного поля статора. Генераторы постоянного тока: назначение, характеристики. Двигатели постоянного тока: назначение, вращающий момент, механическая характеристика, свойство саморегулирования. Пуск вход двигателя, регулирование частоты вращения якоря, реверсирование, электрическое торможение. Потери энергии и КПД машин постоянного тока. Понятие электропривода, его структура, виды. Виды и механические характеристики рабочих машин и механизмов. Уравнение движения приводов. Режимы работы электроприводов. Определение мощности электропривода при продолжительном и повторно-кратковременном режимах работы. Пускорегулирующая и защитная аппаратура. Релейно-контактные системы управления электроприводами, в том числе используемых в процессе технического обслуживания автомобилей.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7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Лабораторная работа</w:t>
            </w:r>
            <w:r>
              <w:rPr/>
              <w:t xml:space="preserve"> № 5 Исследование  трёхфазного асинхронного двигателя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7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/>
        <w:tc>
          <w:tcPr>
            <w:tcW w:w="155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Раздел 2 Электроника и измерительная техника</w:t>
            </w:r>
          </w:p>
        </w:tc>
      </w:tr>
      <w:tr>
        <w:trPr>
          <w:trHeight w:val="2968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Тема 2.1 </w:t>
            </w:r>
            <w:r>
              <w:rPr/>
              <w:t>Физические основы электроники. Аналоговая электроника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 xml:space="preserve">Электроника вакуумная и полупроводниковая. Полупроводники, виды и характеристики полупроводников. Электронно-дырочный переход. Технологические и конструктивные основы полупроводниковой электроники. </w:t>
            </w:r>
            <w:r>
              <w:rPr/>
              <w:t xml:space="preserve">Принципы действия, устройство, основные характеристики и области применения типичных полупроводниковых приборов: резисторов, диодов, транзисторов (биполярных и полевых), тиристоров, оптопар, интегральных схем. </w:t>
            </w:r>
            <w:r>
              <w:rPr>
                <w:bCs/>
              </w:rPr>
              <w:t xml:space="preserve">Силовые электронные устройства (диоды, в том числе свето- и фотодиоды, транзисторы и тиристоры), особенности их устройства, работы и назначение. </w:t>
            </w:r>
            <w:r>
              <w:rPr/>
              <w:t>Типичные узлы и устройства на базе полупроводниковых приборов, принципы действия, устройство, основные характеристики и назначение аналоговых узлов и устройств: выпрямителей, усилителей, генераторов переменного тока, сумматоров, дифференцирующих и интегрирующих звеньев.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Репродуктивный</w:t>
            </w:r>
          </w:p>
        </w:tc>
      </w:tr>
      <w:tr>
        <w:trPr>
          <w:trHeight w:val="269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 xml:space="preserve">Лабораторная работа </w:t>
            </w:r>
            <w:r>
              <w:rPr/>
              <w:t>№ 6 Исследование неуправляемых выпрямителей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16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2344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Тема 2.2 </w:t>
            </w:r>
            <w:r>
              <w:rPr/>
              <w:t>Дискретная и цифровая электроника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 xml:space="preserve">Лекции: </w:t>
            </w:r>
            <w:r>
              <w:rPr/>
              <w:t>Цифровое представление информации; двоичная система счисления. Реализация цифрового сигнала в электрической цепи. Принципы действия, устройство, основные характеристики и назначение дискретных и цифровых узлов и устройств: ключей, триггеров, мультивибраторов, регистров, счетчиков, аналого-цифровых и цифро-аналоговых преобразователей, сумматоров, запоминающих устройств, дешифраторов, коммутаторов, процессоров и контроллеров, интерфейсов; микропроцессорные средства. Понятие высказывания и его истинности, логические связи, логические выражения и их преобразование. Простейшие логические элементы, их устройство и работа. Построение сложных логических цепей, функциональные схемы.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Репродуктивный</w:t>
            </w:r>
          </w:p>
        </w:tc>
      </w:tr>
      <w:tr>
        <w:trPr>
          <w:trHeight w:val="510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679" w:leader="none"/>
              </w:tabs>
              <w:spacing w:lineRule="auto" w:line="235"/>
              <w:jc w:val="both"/>
              <w:rPr>
                <w:bCs/>
              </w:rPr>
            </w:pPr>
            <w:r>
              <w:rPr>
                <w:b/>
                <w:bCs/>
              </w:rPr>
              <w:t>Лабораторная работа</w:t>
            </w:r>
            <w:r>
              <w:rPr>
                <w:bCs/>
              </w:rPr>
              <w:t xml:space="preserve"> № 7 Изучение способов задания уровней логических сигналов и их индикации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/>
              <w:t>Продуктивный</w:t>
            </w:r>
          </w:p>
        </w:tc>
      </w:tr>
      <w:tr>
        <w:trPr>
          <w:trHeight w:val="240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679" w:leader="none"/>
              </w:tabs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>Самостоятельная работа обучающихся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8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  <w:t>Продуктивный</w:t>
            </w:r>
          </w:p>
        </w:tc>
      </w:tr>
      <w:tr>
        <w:trPr>
          <w:trHeight w:val="1410" w:hRule="atLeast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  <w:t xml:space="preserve">Тема 2.3 </w:t>
            </w:r>
            <w:r>
              <w:rPr/>
              <w:t>Электрические измерения и средства измерений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</w:t>
            </w:r>
          </w:p>
          <w:p>
            <w:pPr>
              <w:pStyle w:val="Normal"/>
              <w:spacing w:lineRule="auto" w:line="235"/>
              <w:jc w:val="both"/>
              <w:rPr/>
            </w:pPr>
            <w:r>
              <w:rPr>
                <w:b/>
              </w:rPr>
              <w:t xml:space="preserve">Лекции: </w:t>
            </w:r>
            <w:r>
              <w:rPr/>
              <w:t xml:space="preserve">Измеряемые электрические величины, их единицы: системные и внесистемные, кратные и дольные. Измерения прямые и косвенные. Классификация средств электрических измерений: по назначению – меры, измерительные преобразователи, измерительные приборы, измерительные установки. Погрешности измерений и средств измерений; определение погрешностей средств измерений по их паспортным данным. </w:t>
            </w:r>
            <w:r>
              <w:rPr>
                <w:bCs/>
              </w:rPr>
              <w:t>Измерение тока, напряжения, мощности и энергии в электрических цепях постоянного и переменного тока, однофазных и трехфазных. Измерение параметров электрических цепей и их элементов: сопротивления, индуктивности, емкости, в том числе сопротивления заземления и изоляции. Понятие об электронных и микропроцессорных средствах измерений.</w:t>
            </w:r>
            <w:r>
              <w:rPr>
                <w:b/>
                <w:bCs/>
              </w:rPr>
              <w:tab/>
            </w:r>
            <w:r>
              <w:rPr>
                <w:bCs/>
              </w:rPr>
              <w:t>Понятие об электрических измерениях неэлектрических величин, первичные преобразователи (датчики).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4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0,5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Репродуктивный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/>
            </w:pPr>
            <w:r>
              <w:rPr>
                <w:b/>
              </w:rPr>
              <w:t>Лабораторная работа</w:t>
            </w:r>
            <w:r>
              <w:rPr/>
              <w:t xml:space="preserve"> № 8 Исследование однофазного индукционного счетчика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jc w:val="both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</w:t>
            </w:r>
            <w:r>
              <w:rPr/>
              <w:t>– подготовка к лабораторным занятиям и к защите  отчетов  по лабораторным работам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Продуктивный</w:t>
            </w:r>
          </w:p>
        </w:tc>
      </w:tr>
      <w:tr>
        <w:trPr>
          <w:trHeight w:val="225" w:hRule="atLeast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 xml:space="preserve">Самостоятельная работа обучающихся по подготовке </w:t>
            </w:r>
            <w:r>
              <w:rPr/>
              <w:t>к промежуточной аттестации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</w:tr>
      <w:tr>
        <w:trPr>
          <w:trHeight w:val="225" w:hRule="atLeast"/>
        </w:trPr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  <w:t>Промежуточная аттестация</w:t>
            </w:r>
            <w:r>
              <w:rPr/>
              <w:t xml:space="preserve"> - экзамен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  <w:t>6</w:t>
            </w:r>
          </w:p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35"/>
              <w:ind w:firstLine="540"/>
              <w:jc w:val="right"/>
              <w:rPr/>
            </w:pPr>
            <w:r>
              <w:rPr>
                <w:b/>
              </w:rPr>
              <w:t xml:space="preserve">ВСЕГО: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jc w:val="center"/>
              <w:rPr>
                <w:b/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34" w:leader="none"/>
              </w:tabs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Spacing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>
      <w:pPr>
        <w:pStyle w:val="NoSpacing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sectPr>
          <w:footerReference w:type="default" r:id="rId4"/>
          <w:type w:val="nextPage"/>
          <w:pgSz w:orient="landscape" w:w="16838" w:h="11906"/>
          <w:pgMar w:left="1134" w:right="1134" w:header="0" w:top="1276" w:footer="708" w:bottom="765" w:gutter="0"/>
          <w:pgNumType w:fmt="decimal"/>
          <w:formProt w:val="false"/>
          <w:textDirection w:val="lrTb"/>
          <w:docGrid w:type="default" w:linePitch="326" w:charSpace="0"/>
        </w:sectPr>
        <w:pStyle w:val="Normal"/>
        <w:numPr>
          <w:ilvl w:val="0"/>
          <w:numId w:val="0"/>
        </w:numPr>
        <w:jc w:val="both"/>
        <w:outlineLvl w:val="0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1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firstLine="709"/>
        <w:jc w:val="both"/>
        <w:rPr>
          <w:b/>
          <w:b/>
          <w:sz w:val="28"/>
          <w:szCs w:val="28"/>
        </w:rPr>
      </w:pPr>
      <w:bookmarkStart w:id="12" w:name="_Toc79044982"/>
      <w:bookmarkStart w:id="13" w:name="_Toc68522488"/>
      <w:r>
        <w:rPr>
          <w:b/>
          <w:caps/>
          <w:sz w:val="28"/>
          <w:szCs w:val="28"/>
        </w:rPr>
        <w:t xml:space="preserve">3. Условия реализации </w:t>
      </w:r>
      <w:r>
        <w:rPr>
          <w:b/>
          <w:sz w:val="28"/>
          <w:szCs w:val="28"/>
        </w:rPr>
        <w:t>УЧЕБНОЙ ДИСЦИПЛИНЫ</w:t>
      </w:r>
      <w:bookmarkEnd w:id="12"/>
      <w:bookmarkEnd w:id="13"/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3.1 Требования к минимальному материально-техническому                   обеспечению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учебной дисциплины требует наличия помещений для проведения лекционных и лабораторных занятий. 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помещений для проведения лекционных занятий предполагается использовать лекционные аудитории общеуниверситетского фонда. </w:t>
      </w:r>
    </w:p>
    <w:p>
      <w:pPr>
        <w:pStyle w:val="Normal"/>
        <w:tabs>
          <w:tab w:val="clear" w:pos="708"/>
          <w:tab w:val="left" w:pos="0" w:leader="none"/>
        </w:tabs>
        <w:ind w:firstLine="709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Для проведения лабораторных занятий кафедра ЭиАЭП располагает учебной специализированной лабораторией «Электрические цепи и машины», оснащенной необходимым учебным оборудованием: универсальные лабораторные стенды (6 штук), наглядные пособия (электрические двигатели в собранном и разобранном виде, аппараты управления и защиты), плакаты (аудитория 124 главного корпуса).</w:t>
      </w:r>
    </w:p>
    <w:p>
      <w:pPr>
        <w:pStyle w:val="Normal"/>
        <w:tabs>
          <w:tab w:val="clear" w:pos="708"/>
          <w:tab w:val="left" w:pos="9841" w:leader="none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124 ГК - </w:t>
      </w:r>
      <w:r>
        <w:rPr>
          <w:sz w:val="28"/>
          <w:szCs w:val="28"/>
        </w:rPr>
        <w:t>Лаборатория.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>
        <w:rPr>
          <w:sz w:val="28"/>
          <w:szCs w:val="28"/>
        </w:rPr>
        <w:t>Лабораторное оборудование: 11 универсальных специализированных стендов. В комплект каждого стенда входит: учебно-методические материалы (в планшетном, книжном вариантах); оборудование  (источники питания всех типов, наборы нагрузок с активным и реактивным сопротивлением, коммутирующая, защитная и индикационная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Учебно-методические материалы в электронном виде; цифровые измерительные приборы (виртуальные, управляемые персональным компьютером  АЦП-8220, частотомеры 8210). </w:t>
      </w:r>
    </w:p>
    <w:p>
      <w:pPr>
        <w:pStyle w:val="Normal"/>
        <w:tabs>
          <w:tab w:val="clear" w:pos="708"/>
          <w:tab w:val="left" w:pos="9841" w:leader="none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136 ГК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Лаборатория.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>
        <w:rPr>
          <w:sz w:val="28"/>
          <w:szCs w:val="28"/>
        </w:rPr>
        <w:t>Лабораторное оборудование: 6 универсальных специализированных стендов. В комплект каждого стенда входит: учебно-методические материалы (в планшетном, книжном вариантах);  оборудование  (источники питания всех типов, наборы нагрузок с активным и реактивным сопротивлением, коммутирующая, защитная и индикационная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Учебно-методические материалы в электронном виде; цифровые измерительные приборы (виртуальные, управляемые персональным компьютером АЦП-8220, частотомеры 8210). </w:t>
      </w:r>
    </w:p>
    <w:p>
      <w:pPr>
        <w:pStyle w:val="Normal"/>
        <w:tabs>
          <w:tab w:val="clear" w:pos="708"/>
          <w:tab w:val="left" w:pos="9841" w:leader="none"/>
        </w:tabs>
        <w:spacing w:lineRule="atLeast" w:line="100"/>
        <w:ind w:firstLine="709"/>
        <w:jc w:val="both"/>
        <w:rPr>
          <w:bCs/>
          <w:iCs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№ </w:t>
      </w:r>
      <w:r>
        <w:rPr>
          <w:b/>
          <w:color w:val="000000"/>
          <w:sz w:val="28"/>
          <w:szCs w:val="28"/>
        </w:rPr>
        <w:t>205 Г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Учебная аудитория</w:t>
      </w:r>
      <w:r>
        <w:rPr>
          <w:bCs/>
          <w:iCs/>
          <w:sz w:val="28"/>
          <w:szCs w:val="28"/>
        </w:rPr>
        <w:t xml:space="preserve">  для проведения занятий лекционного типа.</w:t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>
        <w:rPr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</w:t>
      </w:r>
      <w:r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обеспечение</w:t>
      </w:r>
      <w:r>
        <w:rPr>
          <w:color w:val="000000"/>
          <w:sz w:val="28"/>
          <w:szCs w:val="28"/>
          <w:lang w:val="en-US"/>
        </w:rPr>
        <w:t xml:space="preserve">: Windows Professional 7, Office 2007 Standart, </w:t>
      </w:r>
      <w:r>
        <w:rPr>
          <w:sz w:val="28"/>
          <w:szCs w:val="28"/>
          <w:lang w:val="en-US"/>
        </w:rPr>
        <w:t xml:space="preserve"> Adobe Reader </w:t>
      </w:r>
      <w:r>
        <w:rPr>
          <w:sz w:val="28"/>
          <w:szCs w:val="28"/>
        </w:rPr>
        <w:t>или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аналоги</w:t>
      </w:r>
      <w:r>
        <w:rPr>
          <w:sz w:val="28"/>
          <w:szCs w:val="28"/>
          <w:lang w:val="en-US"/>
        </w:rPr>
        <w:t>.</w:t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ind w:firstLine="709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tabs>
          <w:tab w:val="clear" w:pos="708"/>
          <w:tab w:val="left" w:pos="0" w:leader="none"/>
        </w:tabs>
        <w:rPr>
          <w:b/>
          <w:b/>
          <w:sz w:val="28"/>
          <w:szCs w:val="28"/>
        </w:rPr>
      </w:pPr>
      <w:r>
        <w:rPr/>
        <w:drawing>
          <wp:inline distT="0" distB="0" distL="0" distR="0">
            <wp:extent cx="6301105" cy="8757285"/>
            <wp:effectExtent l="0" t="0" r="0" b="0"/>
            <wp:docPr id="2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0" w:leader="none"/>
        </w:tabs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1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hanging="0"/>
        <w:jc w:val="both"/>
        <w:rPr>
          <w:b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  <w:bookmarkStart w:id="14" w:name="_Toc79044983"/>
      <w:r>
        <w:rPr>
          <w:b/>
          <w:caps/>
          <w:sz w:val="28"/>
          <w:szCs w:val="28"/>
        </w:rPr>
        <w:t>4 Контроль и оценка результатов освоения УЧЕБНОЙ               Дисциплины</w:t>
      </w:r>
      <w:bookmarkEnd w:id="14"/>
    </w:p>
    <w:p>
      <w:pPr>
        <w:pStyle w:val="NoSpacing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 и оценка результатов освоения учебной дисциплины осуществляется преподавателем посредством проведения текущего контроля успеваемости и промежуточной аттестации обучающихся.</w:t>
      </w:r>
    </w:p>
    <w:tbl>
      <w:tblPr>
        <w:tblW w:w="100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487"/>
        <w:gridCol w:w="3543"/>
      </w:tblGrid>
      <w:tr>
        <w:trPr/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обучения</w:t>
            </w:r>
          </w:p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>
        <w:trPr>
          <w:trHeight w:val="23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уметь: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Защита лабораторных работ.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Тестирование.</w:t>
            </w:r>
          </w:p>
          <w:p>
            <w:pPr>
              <w:pStyle w:val="NoSpacing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Экзамен.</w:t>
            </w:r>
          </w:p>
        </w:tc>
      </w:tr>
      <w:tr>
        <w:trPr>
          <w:trHeight w:val="803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Распознавать задачу и/или проблему в профессиональном контексте; владеть актуальными методами работы в профессиональной и  смежных сферах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1082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Определять задачи для поиска информации; определять необходимые источники информации; выделять наиболее значимую информацию; оценивать практическую значимость результатов поиска; оформлять результаты поиска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816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Обеспечивать безопасность работ при эксплуатации и ремонте подъемно-транспортных, строительных, дорожных машин и оборудования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545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Читать кинематические и принципиальные электрические схемы подъемно-транспортных, строительных, дорожных машин и оборудования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57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3733" w:leader="none"/>
              </w:tabs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Обеспечивать техническое обслуживание электрического оборудования подъемных сооружений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snapToGrid w:val="false"/>
              <w:rPr>
                <w:i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</w:r>
          </w:p>
        </w:tc>
      </w:tr>
      <w:tr>
        <w:trPr>
          <w:trHeight w:val="176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Защита лабораторных работ.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rPr>
                <w:i/>
                <w:i/>
              </w:rPr>
            </w:pPr>
            <w:r>
              <w:rPr>
                <w:i/>
              </w:rPr>
              <w:t>Тестирование.</w:t>
            </w:r>
          </w:p>
          <w:p>
            <w:pPr>
              <w:pStyle w:val="NoSpacing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Экзамен.</w:t>
            </w:r>
          </w:p>
        </w:tc>
      </w:tr>
      <w:tr>
        <w:trPr>
          <w:trHeight w:val="1098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Основные источники информации и ресурсы для решения задач в профессиональном контексте; алгоритмы выполнения работ в профессиональной и  смежных областях; методы работы в профессиональной и  смежных сферах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6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705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Методы обеспечения надежности и безопасности работы электрического оборудования машин при ремонте дорог и искусственных сооружений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1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Принцип действия контрольно-измерительного инструмента и приборов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9" w:hRule="atLeast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Методы обеспечения технического обслуживания электрического оборудования подъемных сооружений</w:t>
            </w:r>
          </w:p>
        </w:tc>
        <w:tc>
          <w:tcPr>
            <w:tcW w:w="354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Spacing"/>
        <w:rPr>
          <w:color w:val="000000"/>
          <w:sz w:val="18"/>
          <w:szCs w:val="20"/>
        </w:rPr>
      </w:pPr>
      <w:r>
        <w:rPr>
          <w:color w:val="000000"/>
          <w:sz w:val="18"/>
          <w:szCs w:val="20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sz w:val="28"/>
          <w:szCs w:val="28"/>
        </w:rPr>
      </w:pPr>
      <w:bookmarkStart w:id="15" w:name="_Toc79044984"/>
      <w:r>
        <w:rPr/>
        <w:drawing>
          <wp:inline distT="0" distB="0" distL="0" distR="0">
            <wp:extent cx="6301105" cy="8323580"/>
            <wp:effectExtent l="0" t="0" r="0" b="0"/>
            <wp:docPr id="3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ind w:firstLine="709"/>
        <w:jc w:val="center"/>
        <w:outlineLvl w:val="0"/>
        <w:rPr>
          <w:sz w:val="28"/>
          <w:szCs w:val="28"/>
        </w:rPr>
      </w:pPr>
      <w:bookmarkStart w:id="16" w:name="_Toc79044984"/>
      <w:r>
        <w:rPr>
          <w:sz w:val="28"/>
          <w:szCs w:val="28"/>
        </w:rPr>
        <w:t>Приложение А (обязательное)</w:t>
      </w:r>
      <w:bookmarkEnd w:id="16"/>
    </w:p>
    <w:p>
      <w:pPr>
        <w:pStyle w:val="Normal"/>
        <w:ind w:firstLine="709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«Алтайский государственных технический университет им. И. И. Ползунова»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>
      <w:pPr>
        <w:pStyle w:val="Normal"/>
        <w:jc w:val="right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right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                                      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ФОНД ОЦЕНОЧНЫХ МАТЕРИАЛОВ</w:t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36"/>
          <w:szCs w:val="36"/>
        </w:rPr>
        <w:t>ПО ДИСЦИПЛИНЕ</w:t>
      </w:r>
    </w:p>
    <w:p>
      <w:pPr>
        <w:pStyle w:val="Normal"/>
        <w:spacing w:lineRule="auto" w:line="360" w:before="12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67"/>
        <w:jc w:val="center"/>
        <w:rPr>
          <w:b/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Электротехника и электроника</w:t>
      </w:r>
    </w:p>
    <w:p>
      <w:pPr>
        <w:pStyle w:val="Normal"/>
        <w:spacing w:lineRule="auto" w:line="360" w:before="120" w:after="1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специальности: </w:t>
      </w:r>
      <w:r>
        <w:rPr>
          <w:bCs/>
          <w:sz w:val="28"/>
          <w:szCs w:val="28"/>
          <w:u w:val="single"/>
        </w:rPr>
        <w:t>23.02.04 Техническая эксплуатация подъёмно-транспортных, строительных, дорожных машин и оборудования (по отраслям)</w: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Style34"/>
        <w:jc w:val="lef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Style34"/>
        <w:spacing w:lineRule="auto" w:line="360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Форма обучения: </w:t>
      </w:r>
      <w:r>
        <w:rPr>
          <w:sz w:val="28"/>
          <w:szCs w:val="28"/>
          <w:u w:val="single"/>
        </w:rPr>
        <w:t xml:space="preserve">очная, заочная                                                                        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Барнаул 2019</w:t>
      </w:r>
      <w:r>
        <w:br w:type="page"/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6301105" cy="2618740"/>
            <wp:effectExtent l="0" t="0" r="0" b="0"/>
            <wp:docPr id="4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ФОНДА ОЦЕНОЧНЫХ МАТЕРИАЛОВ ПО ДИСЦИПЛИНЕ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«Электротехника и электроника»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tbl>
      <w:tblPr>
        <w:tblW w:w="96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198"/>
        <w:gridCol w:w="1920"/>
        <w:gridCol w:w="2201"/>
        <w:gridCol w:w="3301"/>
      </w:tblGrid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Контролируемые разделы </w:t>
            </w:r>
          </w:p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 </w:t>
            </w:r>
            <w:r>
              <w:rPr/>
              <w:t>дисциплины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Код контролируемой компетенции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Способ оценивания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Оценочное средство</w:t>
            </w:r>
          </w:p>
        </w:tc>
      </w:tr>
      <w:tr>
        <w:trPr/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Текущий контроль успеваемости обучающихся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1. Электротехника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Темы 1.1 – 1.2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1.2, ПК 2.3, ДПК.03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текущего контроля успеваемости по темам 1.1 – 1.2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1. Электротехника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 </w:t>
            </w:r>
            <w:r>
              <w:rPr/>
              <w:t>Темы 1.3 – 1.4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1.2, ПК 2.3, ДПК.03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текущего контроля успеваемости по темам 1.3 – 1.4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Раздел 2.</w:t>
            </w:r>
            <w:r>
              <w:rPr>
                <w:b/>
              </w:rPr>
              <w:t xml:space="preserve"> </w:t>
            </w:r>
            <w:r>
              <w:rPr/>
              <w:t>Электроника и измерительная техника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Темы 2.1 – 2.3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1.2, ПК 2.3, ДПК.03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Тестирование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Отчёты по лабораторным работам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Комплект тестов фонда оценочных материалов текущего контроля успеваемости по темам 2.1 – 2.3 </w:t>
            </w:r>
          </w:p>
        </w:tc>
      </w:tr>
      <w:tr>
        <w:trPr/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Промежуточная аттестация обучающихся</w:t>
            </w:r>
          </w:p>
        </w:tc>
      </w:tr>
      <w:tr>
        <w:trPr/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Разделы 1 – 2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ОК 01, ОК 02, ПК 1.2, ПК 2.3, ДПК.03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 xml:space="preserve">Экзамен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Комплект тестов фонда оценочных материалов промежуточной аттестации</w:t>
            </w:r>
          </w:p>
        </w:tc>
      </w:tr>
    </w:tbl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Текущий контроль успеваемости обучающихся осуществляется в виде комплекса контрольных испытаний, наименование, сроки проведения и вес оценок в итоговом рейтинге которых указаны  в таблице.  </w:t>
      </w:r>
    </w:p>
    <w:tbl>
      <w:tblPr>
        <w:tblpPr w:bottomFromText="0" w:horzAnchor="text" w:leftFromText="180" w:rightFromText="180" w:tblpX="0" w:tblpY="1" w:topFromText="0" w:vertAnchor="text"/>
        <w:tblW w:w="960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3407"/>
        <w:gridCol w:w="3221"/>
        <w:gridCol w:w="2977"/>
      </w:tblGrid>
      <w:tr>
        <w:trPr/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Контрольное испытание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Срок проведения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Вес в итоговом рейтинге</w:t>
            </w:r>
          </w:p>
        </w:tc>
      </w:tr>
      <w:tr>
        <w:trPr>
          <w:trHeight w:val="117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3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2 и № 3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 и 0,04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Тестирование № 1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6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4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9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0,04</w:t>
            </w:r>
          </w:p>
        </w:tc>
      </w:tr>
      <w:tr>
        <w:trPr>
          <w:trHeight w:val="263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отчёта по лаб. раб. № 5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0,04</w:t>
            </w:r>
          </w:p>
        </w:tc>
      </w:tr>
      <w:tr>
        <w:trPr>
          <w:trHeight w:val="243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Тестирование № 2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13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0,05</w:t>
            </w:r>
          </w:p>
        </w:tc>
      </w:tr>
      <w:tr>
        <w:trPr>
          <w:trHeight w:val="114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6 и № 7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14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по 0,04</w:t>
            </w:r>
          </w:p>
        </w:tc>
      </w:tr>
      <w:tr>
        <w:trPr>
          <w:trHeight w:val="322" w:hRule="atLeast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Защита отчётов по лаб. раб. № 8 и № 9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17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по 0,05</w:t>
            </w:r>
          </w:p>
        </w:tc>
      </w:tr>
      <w:tr>
        <w:trPr/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Экзамен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18 неделя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0,5</w:t>
            </w:r>
          </w:p>
        </w:tc>
      </w:tr>
    </w:tbl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Тестирование (компьютерное или бланочное – по выбору преподавателя) проводится по тестам фонда оценочных материалов текущего контроля успеваемости, приведенным в приложении А, в объеме учебного материала, освоенного к моменту проведения очередной внутри семестровой аттестации. Оценка (рейтинг) тестирования пропорциональна доле правильных ответов среди ответов на все задания теста. Трудоемкость тестирования составляет 20 – 25 минут.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Промежуточная аттестация проводится в форме письменного экзамена по тестам фонда оценочных материалов промежуточной аттестации. Экзамен включает в себя письменную подготовку ответов обучающимся на тестовые задания и проверку и оценку ответов преподавателем. Оценка (рейтинг) экзамена пропорциональна доле правильных ответов среди ответов на все задания теста, при этом в каждом модуле должен быть хотя бы один правильный ответ. Трудоемкость экзамена составляет 45 – 50 минут. К экзамену обучающийся допускается при отсутствии у него задолженностей в семестре по контрольным испытаниям и наличии семестрового рейтинга; преподаватель может допустить к зачету обучающегося, имеющего задолженность, но не более чем  по одному контрольному испытанию, причем данную задолженность обучающийся должен ликвидировать во время проведения экзамена.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Оценка учебной работы обучающихся производиться по 100-балльной шкале рейтинговых оценок согласно Положению о модульно-рейтинговой системе квалиметрии учебной деятельности студентов СК ОПД 01-19 – 2019.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Текущий рейтинг вычисляется по рейтингам (оценкам) каждого контрольного испытания  нарастающим итогом с учётом их весов по формуле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тек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nary>
              <m:naryPr>
                <m:chr m:val="∑"/>
                <m:subHide m:val="1"/>
                <m:supHide m:val="1"/>
              </m:naryPr>
              <m:sub/>
              <m:sup/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</m:e>
            </m:nary>
          </m:num>
          <m:den>
            <m:nary>
              <m:naryPr>
                <m:chr m:val="∑"/>
                <m:subHide m:val="1"/>
                <m:supHide m:val="1"/>
              </m:naryPr>
              <m:sub/>
              <m:sup/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i</m:t>
                    </m:r>
                  </m:sub>
                </m:sSub>
              </m:e>
            </m:nary>
          </m:den>
        </m:f>
      </m:oMath>
      <w:r>
        <w:rPr/>
        <w:t xml:space="preserve">,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где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i</w:t>
      </w:r>
      <w:r>
        <w:rPr/>
        <w:t xml:space="preserve">  –  оценка </w:t>
      </w:r>
      <w:r>
        <w:rPr>
          <w:i/>
          <w:lang w:val="en-US"/>
        </w:rPr>
        <w:t>i</w:t>
      </w:r>
      <w:r>
        <w:rPr>
          <w:i/>
        </w:rPr>
        <w:t>-</w:t>
      </w:r>
      <w:r>
        <w:rPr/>
        <w:t xml:space="preserve">го испытания; </w:t>
      </w:r>
      <w:r>
        <w:rPr>
          <w:i/>
          <w:lang w:val="en-US"/>
        </w:rPr>
        <w:t>p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–  </w:t>
      </w:r>
      <w:r>
        <w:rPr/>
        <w:t xml:space="preserve">вес </w:t>
      </w:r>
      <w:r>
        <w:rPr>
          <w:i/>
          <w:lang w:val="en-US"/>
        </w:rPr>
        <w:t>i</w:t>
      </w:r>
      <w:r>
        <w:rPr>
          <w:i/>
        </w:rPr>
        <w:t>-</w:t>
      </w:r>
      <w:r>
        <w:rPr/>
        <w:t>го испытания.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В конце семестра (перед экзаменационной сессией) вычисляется семестровый рейтинг </w:t>
      </w:r>
      <w:r>
        <w:rPr>
          <w:i/>
        </w:rPr>
        <w:t>R</w:t>
      </w:r>
      <w:r>
        <w:rPr>
          <w:vertAlign w:val="subscript"/>
        </w:rPr>
        <w:t xml:space="preserve">сем </w:t>
      </w:r>
      <w:r>
        <w:rPr/>
        <w:t>обучающегося по всем контрольным испытаниям, кроме экзамена.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В случае, если </w:t>
      </w:r>
      <w:r>
        <w:rPr>
          <w:i/>
        </w:rPr>
        <w:t>R</w:t>
      </w:r>
      <w:r>
        <w:rPr>
          <w:vertAlign w:val="subscript"/>
        </w:rPr>
        <w:t>сем</w:t>
      </w:r>
      <w:r>
        <w:rPr/>
        <w:t xml:space="preserve"> ≥ 75 баллов и хорошей посещаемости занятий (75 % и более) обучающемуся по его письменному заявлению на имя ведущего преподавателя может быть установлен итоговый рейтинг без проведения экзамена («автомат»), равный семестровому рейтингу.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Итоговый рейтинг с учётом оценки, полученной при экзамене </w:t>
      </w:r>
      <w:r>
        <w:rPr>
          <w:i/>
        </w:rPr>
        <w:t>R</w:t>
      </w:r>
      <w:r>
        <w:rPr>
          <w:vertAlign w:val="subscript"/>
        </w:rPr>
        <w:t>экз</w:t>
      </w:r>
      <w:r>
        <w:rPr/>
        <w:t>, рассчитывается по формуле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>
          <w:i/>
          <w:lang w:val="en-US"/>
        </w:rPr>
        <w:t>R</w:t>
      </w:r>
      <w:r>
        <w:rPr>
          <w:vertAlign w:val="subscript"/>
        </w:rPr>
        <w:t>итог</w:t>
      </w:r>
      <w:r>
        <w:rPr/>
        <w:t xml:space="preserve"> = (</w:t>
      </w:r>
      <w:r>
        <w:rPr>
          <w:i/>
        </w:rPr>
        <w:t xml:space="preserve">1 –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/>
        <w:t>)</w:t>
      </w:r>
      <w:r>
        <w:rPr>
          <w:i/>
          <w:lang w:val="en-US"/>
        </w:rPr>
        <w:t>R</w:t>
      </w:r>
      <w:r>
        <w:rPr>
          <w:vertAlign w:val="subscript"/>
        </w:rPr>
        <w:t>сем</w:t>
      </w:r>
      <w:r>
        <w:rPr/>
        <w:t xml:space="preserve"> +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>
          <w:i/>
          <w:lang w:val="en-US"/>
        </w:rPr>
        <w:t>R</w:t>
      </w:r>
      <w:r>
        <w:rPr>
          <w:vertAlign w:val="subscript"/>
        </w:rPr>
        <w:t>экз</w:t>
      </w:r>
      <w:r>
        <w:rPr/>
        <w:t xml:space="preserve">, где </w:t>
      </w:r>
      <w:r>
        <w:rPr>
          <w:i/>
          <w:lang w:val="en-US"/>
        </w:rPr>
        <w:t>p</w:t>
      </w:r>
      <w:r>
        <w:rPr>
          <w:vertAlign w:val="subscript"/>
        </w:rPr>
        <w:t>экз</w:t>
      </w:r>
      <w:r>
        <w:rPr/>
        <w:t xml:space="preserve"> – вес экзамена.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При оценке, полученной на экзамене и составляющей менее 25 баллов, итоговый рейтинг принимается равным этой оценке без учёта семестрового рейтинга.</w:t>
      </w:r>
    </w:p>
    <w:p>
      <w:pPr>
        <w:pStyle w:val="17"/>
        <w:tabs>
          <w:tab w:val="clear" w:pos="708"/>
          <w:tab w:val="left" w:pos="896" w:leader="none"/>
          <w:tab w:val="left" w:pos="9371" w:leader="none"/>
        </w:tabs>
        <w:ind w:firstLine="480"/>
        <w:jc w:val="center"/>
        <w:rPr>
          <w:rFonts w:ascii="Times New Roman" w:hAnsi="Times New Roman"/>
          <w:b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Критерии и шкалы оценивания</w:t>
      </w:r>
    </w:p>
    <w:tbl>
      <w:tblPr>
        <w:tblW w:w="1009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345"/>
        <w:gridCol w:w="1700"/>
        <w:gridCol w:w="2045"/>
      </w:tblGrid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Показатели и критерии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Оценка по 100-балльной шкале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Оценка по традиционной шкале</w:t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твердо знает программный материал, системно и грамотно излагает его, демонстрирует необходимый уровень компетенций, дает четкие и сжатые ответы на дополнительные вопросы, свободно владеет понятийным аппаратом.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75 – 100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Отлично </w:t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непринципиальные неточности при изложении ответа на вопросы.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ab/>
              <w:tab/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50 – 74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Хорошо</w:t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обнаруживает знания только основного материала, но не усвоил детали, допускает ошибки, демонстрирует не до конца сформированные компетенции, умения систематизировать материал и делать выводы.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25 – 49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Удовлетворительно </w:t>
            </w:r>
          </w:p>
        </w:tc>
      </w:tr>
      <w:tr>
        <w:trPr/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Обучающийся не усвоил основное содержание материала, не умеет систематизировать информацию, делать необходимые выводы, четко и грамотно отвечать на заданные вопросы, демонстрирует низкий уровень овладения необходимыми компетенциями.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1191" w:leader="none"/>
                <w:tab w:val="center" w:pos="1382" w:leader="none"/>
                <w:tab w:val="left" w:pos="9371" w:leader="none"/>
              </w:tabs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&lt; 25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</w:r>
          </w:p>
          <w:p>
            <w:pPr>
              <w:pStyle w:val="17"/>
              <w:tabs>
                <w:tab w:val="clear" w:pos="708"/>
                <w:tab w:val="left" w:pos="896" w:leader="none"/>
                <w:tab w:val="left" w:pos="9371" w:leader="none"/>
              </w:tabs>
              <w:jc w:val="center"/>
              <w:rPr>
                <w:rFonts w:ascii="Times New Roman" w:hAnsi="Times New Roman"/>
                <w:i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Неудовлетворительно </w:t>
            </w:r>
          </w:p>
        </w:tc>
      </w:tr>
    </w:tbl>
    <w:p>
      <w:pPr>
        <w:pStyle w:val="17"/>
        <w:tabs>
          <w:tab w:val="clear" w:pos="708"/>
          <w:tab w:val="left" w:pos="896" w:leader="none"/>
          <w:tab w:val="left" w:pos="9371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  <w:t xml:space="preserve">1 ФОНД ОЦЕНОЧНЫХ СРЕДСТВ ТЕКУЩЕГО КОНТРОЛЯ УСПЕВАЕМОСТИ </w:t>
      </w:r>
    </w:p>
    <w:p>
      <w:pPr>
        <w:pStyle w:val="Normal"/>
        <w:spacing w:lineRule="auto" w:line="276"/>
        <w:ind w:firstLine="77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Фонд включает в себя три комплекта тестов для контроля освоения  тем дисциплины   по мере их изучения. Каждый комплект включает в себя 25 тестов, каждый тест – 10 тестовых заданий, по объему тест занимает две страницы, размер шрифта – 12 пунктов; количество предлагаемых ответов для каждого задания 3 – 5, верных из них  один или несколько, о чем указывается в задании.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Ниже приведены примеры тестов из каждого комплекта; полные комплекты тестов в печатном и электронном видах находятся на кафедре.</w:t>
      </w:r>
    </w:p>
    <w:p>
      <w:pPr>
        <w:pStyle w:val="Normal"/>
        <w:spacing w:lineRule="auto" w:line="276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ТИПОВЫЕ ЗАДАНИЯ:</w:t>
      </w:r>
    </w:p>
    <w:p>
      <w:pPr>
        <w:pStyle w:val="Normal"/>
        <w:jc w:val="center"/>
        <w:rPr>
          <w:b/>
          <w:b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1.1 – 1.2</w:t>
      </w:r>
    </w:p>
    <w:p>
      <w:pPr>
        <w:pStyle w:val="Normal"/>
        <w:ind w:firstLine="56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80" w:after="40"/>
        <w:ind w:right="2042" w:firstLine="720"/>
        <w:jc w:val="both"/>
        <w:rPr>
          <w:b/>
          <w:b/>
          <w:sz w:val="28"/>
          <w:szCs w:val="28"/>
          <w:u w:val="single"/>
        </w:rPr>
      </w:pPr>
      <w:r>
        <w:rPr/>
        <w:t xml:space="preserve">1 Число ветвей </w:t>
      </w:r>
      <w:r>
        <w:rPr>
          <w:i/>
        </w:rPr>
        <w:t>n</w:t>
      </w:r>
      <w:r>
        <w:rPr/>
        <w:t xml:space="preserve"> данной электрической цепи равно …</w:t>
      </w:r>
    </w:p>
    <w:p>
      <w:pPr>
        <w:pStyle w:val="Normal"/>
        <w:ind w:right="2042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706245" cy="998220"/>
            <wp:effectExtent l="0" t="0" r="0" b="0"/>
            <wp:wrapSquare wrapText="bothSides"/>
            <wp:docPr id="5" name="Рисунок 5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9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right="-5" w:hanging="0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1) </w:t>
      </w:r>
      <w:r>
        <w:rPr>
          <w:i/>
        </w:rPr>
        <w:t>n</w:t>
      </w:r>
      <w:r>
        <w:rPr/>
        <w:t xml:space="preserve"> = 4;    2) </w:t>
      </w:r>
      <w:r>
        <w:rPr>
          <w:i/>
        </w:rPr>
        <w:t>n</w:t>
      </w:r>
      <w:r>
        <w:rPr/>
        <w:t xml:space="preserve"> = 7;     3) </w:t>
      </w:r>
      <w:r>
        <w:rPr>
          <w:i/>
        </w:rPr>
        <w:t>n</w:t>
      </w:r>
      <w:r>
        <w:rPr/>
        <w:t xml:space="preserve"> = 6;   4) </w:t>
      </w:r>
      <w:r>
        <w:rPr>
          <w:i/>
        </w:rPr>
        <w:t xml:space="preserve">n </w:t>
      </w:r>
      <w:r>
        <w:rPr/>
        <w:t xml:space="preserve">= 5;       5) </w:t>
      </w:r>
      <w:r>
        <w:rPr>
          <w:i/>
        </w:rPr>
        <w:t>n</w:t>
      </w:r>
      <w:r>
        <w:rPr/>
        <w:t xml:space="preserve"> = 3.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>2 Формула закона Ома имеет вид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1080"/>
        <w:jc w:val="both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U</w:t>
      </w:r>
      <w:r>
        <w:rPr>
          <w:i/>
        </w:rPr>
        <w:t xml:space="preserve"> = </w:t>
      </w:r>
      <w:r>
        <w:rPr>
          <w:i/>
          <w:lang w:val="en-US"/>
        </w:rPr>
        <w:t>IR</w:t>
      </w:r>
      <w:r>
        <w:rPr>
          <w:i/>
        </w:rPr>
        <w:t>;</w:t>
      </w:r>
      <w:r>
        <w:rPr/>
        <w:tab/>
        <w:t xml:space="preserve">         2) </w:t>
      </w:r>
      <w:r>
        <w:rPr>
          <w:i/>
          <w:lang w:val="en-US"/>
        </w:rPr>
        <w:t>I</w:t>
      </w:r>
      <w:r>
        <w:rPr>
          <w:i/>
        </w:rPr>
        <w:t>=</w:t>
      </w:r>
      <w:r>
        <w:rPr>
          <w:i/>
          <w:lang w:val="en-US"/>
        </w:rPr>
        <w:t>UR</w:t>
      </w:r>
      <w:r>
        <w:rPr>
          <w:i/>
        </w:rPr>
        <w:t>;</w:t>
      </w:r>
      <w:r>
        <w:rPr/>
        <w:tab/>
        <w:t xml:space="preserve">           3)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I</m:t>
            </m:r>
          </m:num>
          <m:den>
            <m:r>
              <w:rPr>
                <w:rFonts w:ascii="Cambria Math" w:hAnsi="Cambria Math"/>
              </w:rPr>
              <m:t xml:space="preserve">U</m:t>
            </m:r>
          </m:den>
        </m:f>
      </m:oMath>
      <w:r>
        <w:rPr>
          <w:position w:val="-24"/>
        </w:rPr>
        <w:tab/>
        <w:tab/>
      </w:r>
      <w:r>
        <w:rPr/>
        <w:t xml:space="preserve">  4) </w:t>
      </w:r>
      <w:r>
        <w:rPr>
          <w:i/>
          <w:lang w:val="en-US"/>
        </w:rPr>
        <w:t>R</w:t>
      </w:r>
      <w:r>
        <w:rPr>
          <w:i/>
        </w:rPr>
        <w:t>=</w:t>
      </w:r>
      <w:r>
        <w:rPr>
          <w:i/>
          <w:lang w:val="en-US"/>
        </w:rPr>
        <w:t>UI</w:t>
      </w:r>
      <w:r>
        <w:rPr>
          <w:i/>
        </w:rPr>
        <w:t>.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  данной цепи ток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 при  токах </w:t>
      </w:r>
      <w:r>
        <w:rPr>
          <w:i/>
          <w:lang w:val="en-US"/>
        </w:rPr>
        <w:t>I</w:t>
      </w:r>
      <w:r>
        <w:rPr>
          <w:vertAlign w:val="subscript"/>
        </w:rPr>
        <w:t>1</w:t>
      </w:r>
      <w:r>
        <w:rPr/>
        <w:t xml:space="preserve"> = 5 </w:t>
      </w:r>
      <w:r>
        <w:rPr>
          <w:lang w:val="en-US"/>
        </w:rPr>
        <w:t>A</w:t>
      </w:r>
      <w:r>
        <w:rPr/>
        <w:t xml:space="preserve"> и 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= 7 </w:t>
      </w:r>
      <w:r>
        <w:rPr>
          <w:lang w:val="en-US"/>
        </w:rPr>
        <w:t>A</w:t>
      </w:r>
      <w:r>
        <w:rPr/>
        <w:t xml:space="preserve">  равен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0" t="0" r="0" b="0"/>
            <wp:wrapSquare wrapText="bothSides"/>
            <wp:docPr id="6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12 А;</w:t>
        <w:tab/>
        <w:t xml:space="preserve">  2) 2 А;</w:t>
        <w:tab/>
        <w:t>3) – 2 А;</w:t>
        <w:tab/>
        <w:t>4) 6 А;</w:t>
        <w:tab/>
        <w:tab/>
        <w:t>5) 12 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113790" cy="791845"/>
            <wp:effectExtent l="0" t="0" r="0" b="0"/>
            <wp:wrapSquare wrapText="bothSides"/>
            <wp:docPr id="7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Эквивалентное сопротивление цепи относительно источника ЭДС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</w:t>
      </w:r>
      <w:r>
        <w:rPr>
          <w:i/>
        </w:rPr>
        <w:t>R</w:t>
      </w:r>
      <w:r>
        <w:rPr/>
        <w:t>;</w:t>
        <w:tab/>
        <w:tab/>
        <w:t>2) 4</w:t>
      </w:r>
      <w:r>
        <w:rPr>
          <w:i/>
        </w:rPr>
        <w:t>R</w:t>
      </w:r>
      <w:r>
        <w:rPr/>
        <w:t>;</w:t>
        <w:tab/>
        <w:tab/>
        <w:t>3) 6</w:t>
      </w:r>
      <w:r>
        <w:rPr>
          <w:i/>
        </w:rPr>
        <w:t>R</w:t>
      </w:r>
      <w:r>
        <w:rPr/>
        <w:t>;</w:t>
        <w:tab/>
        <w:tab/>
        <w:t>4) 8</w:t>
      </w:r>
      <w:r>
        <w:rPr>
          <w:i/>
        </w:rPr>
        <w:t>R</w:t>
      </w:r>
      <w:r>
        <w:rPr/>
        <w:t>.</w:t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90675" cy="817880"/>
            <wp:effectExtent l="0" t="0" r="0" b="0"/>
            <wp:wrapSquare wrapText="bothSides"/>
            <wp:docPr id="8" name="Рисунок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Выражение баланса  мощности для данной  разветвлённой электрической цепи имеет вид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P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;</m:t>
        </m:r>
      </m:oMath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4)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Sup>
          <m:e>
            <m:r>
              <w:rPr>
                <w:rFonts w:ascii="Cambria Math" w:hAnsi="Cambria Math"/>
              </w:rPr>
              <m:t xml:space="preserve">I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</w:p>
    <w:p>
      <w:pPr>
        <w:pStyle w:val="Normal"/>
        <w:spacing w:lineRule="auto" w:line="360"/>
        <w:ind w:firstLine="540"/>
        <w:rPr>
          <w:b/>
          <w:b/>
          <w:sz w:val="28"/>
          <w:szCs w:val="28"/>
          <w:u w:val="single"/>
        </w:rPr>
      </w:pPr>
      <w:r>
        <w:rPr/>
        <w:t>6 Время, в течении которого происходит один цикл изменения размера и направления переменного тока или напряжения, обозначется буквой …</w:t>
      </w:r>
    </w:p>
    <w:p>
      <w:pPr>
        <w:pStyle w:val="Normal"/>
        <w:spacing w:lineRule="auto" w:line="360"/>
        <w:rPr>
          <w:b/>
          <w:b/>
          <w:sz w:val="28"/>
          <w:szCs w:val="28"/>
          <w:u w:val="single"/>
        </w:rPr>
      </w:pPr>
      <w:r>
        <w:rPr/>
        <w:t>1)</w:t>
      </w:r>
      <w:r>
        <w:rPr>
          <w:i/>
          <w:lang w:val="en-US"/>
        </w:rPr>
        <w:t>T</w:t>
      </w:r>
      <w:r>
        <w:rPr>
          <w:i/>
        </w:rPr>
        <w:t>;</w:t>
        <w:tab/>
      </w:r>
      <w:r>
        <w:rPr/>
        <w:t>2)</w:t>
      </w:r>
      <w:r>
        <w:rPr>
          <w:i/>
          <w:lang w:val="en-US"/>
        </w:rPr>
        <w:t>t</w:t>
      </w:r>
      <w:r>
        <w:rPr>
          <w:i/>
        </w:rPr>
        <w:t>;</w:t>
        <w:tab/>
      </w:r>
      <w:r>
        <w:rPr/>
        <w:t>3)</w:t>
      </w:r>
      <w:r>
        <w:rPr>
          <w:i/>
          <w:lang w:val="en-US"/>
        </w:rPr>
        <w:t>f</w:t>
      </w:r>
      <w:r>
        <w:rPr>
          <w:i/>
        </w:rPr>
        <w:t>;</w:t>
        <w:tab/>
      </w:r>
      <w:r>
        <w:rPr/>
        <w:t>4)</w:t>
      </w:r>
      <w:r>
        <w:rPr>
          <w:i/>
        </w:rPr>
        <w:t xml:space="preserve">  2</w:t>
      </w:r>
      <w:r>
        <w:rPr>
          <w:rFonts w:eastAsia="Symbol" w:cs="Symbol" w:ascii="Symbol" w:hAnsi="Symbol"/>
          <w:i/>
          <w:lang w:val="en-US"/>
        </w:rPr>
        <w:t></w:t>
      </w:r>
      <w:r>
        <w:rPr>
          <w:i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261620</wp:posOffset>
            </wp:positionH>
            <wp:positionV relativeFrom="paragraph">
              <wp:posOffset>347980</wp:posOffset>
            </wp:positionV>
            <wp:extent cx="2462530" cy="1004570"/>
            <wp:effectExtent l="0" t="0" r="0" b="0"/>
            <wp:wrapSquare wrapText="bothSides"/>
            <wp:docPr id="9" name="Рисунок 6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0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Фазовые соотношения гармонических тока и напряжения на индуктивности имеют вид: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ток опережает напряжение на 90</w:t>
      </w:r>
      <w:r>
        <w:rPr>
          <w:vertAlign w:val="superscript"/>
        </w:rPr>
        <w:t>0</w:t>
      </w:r>
      <w:r>
        <w:rPr/>
        <w:t>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напряжение опережает ток на 90</w:t>
      </w:r>
      <w:r>
        <w:rPr>
          <w:vertAlign w:val="superscript"/>
        </w:rPr>
        <w:t>0</w:t>
      </w:r>
      <w:r>
        <w:rPr/>
        <w:t>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ток и напряжение находятся в одной фазе;4) фазы напряжения и тока произвольны.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Выражение для полного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4400" cy="598805"/>
            <wp:effectExtent l="0" t="0" r="0" b="0"/>
            <wp:wrapSquare wrapText="bothSides"/>
            <wp:docPr id="10" name="Рисунок 6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0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R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С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/>
        <w:t xml:space="preserve">;    2)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X</m:t>
            </m:r>
          </m:e>
          <m:sub>
            <m:r>
              <w:rPr>
                <w:rFonts w:ascii="Cambria Math" w:hAnsi="Cambria Math"/>
              </w:rPr>
              <m:t xml:space="preserve">C</m:t>
            </m:r>
          </m:sub>
        </m:sSub>
      </m:oMath>
      <w:r>
        <w:rPr/>
        <w:t xml:space="preserve">;3)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R</m:t>
            </m:r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С</m:t>
                </m:r>
              </m:sub>
            </m:sSub>
          </m:e>
        </m:rad>
      </m:oMath>
      <w:r>
        <w:rPr/>
        <w:t xml:space="preserve"> ;      4)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RX</m:t>
                </m:r>
              </m:e>
              <m:sub>
                <m:r>
                  <w:rPr>
                    <w:rFonts w:ascii="Cambria Math" w:hAnsi="Cambria Math"/>
                  </w:rPr>
                  <m:t xml:space="preserve">C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R</m:t>
            </m:r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X</m:t>
                </m:r>
              </m:e>
              <m:sub>
                <m:r>
                  <w:rPr>
                    <w:rFonts w:ascii="Cambria Math" w:hAnsi="Cambria Math"/>
                  </w:rPr>
                  <m:t xml:space="preserve">C</m:t>
                </m:r>
              </m:sub>
            </m:sSub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</w:p>
    <w:p>
      <w:pPr>
        <w:pStyle w:val="PlainText"/>
        <w:ind w:firstLine="567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Активная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</m:oMath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01700" cy="791845"/>
            <wp:effectExtent l="0" t="0" r="0" b="0"/>
            <wp:wrapSquare wrapText="bothSides"/>
            <wp:docPr id="11" name="Рисунок 6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0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141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P</w:t>
      </w:r>
      <w:r>
        <w:rPr/>
        <w:t xml:space="preserve"> = 2000 Вт;    2) </w:t>
      </w:r>
      <w:r>
        <w:rPr>
          <w:i/>
        </w:rPr>
        <w:t>Р</w:t>
      </w:r>
      <w:r>
        <w:rPr/>
        <w:t xml:space="preserve"> = 200 Вт;</w:t>
        <w:tab/>
        <w:t xml:space="preserve">3) </w:t>
      </w:r>
      <w:r>
        <w:rPr>
          <w:i/>
        </w:rPr>
        <w:t>Р</w:t>
      </w:r>
      <w:r>
        <w:rPr/>
        <w:t xml:space="preserve"> = 100 Вт;</w:t>
        <w:tab/>
        <w:t xml:space="preserve">4) </w:t>
      </w:r>
      <w:r>
        <w:rPr>
          <w:i/>
        </w:rPr>
        <w:t>Р</w:t>
      </w:r>
      <w:r>
        <w:rPr/>
        <w:t xml:space="preserve"> = 20 Вт.</w:t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keepNext w:val="true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10 Сопротивления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A</w:t>
      </w:r>
      <w:r>
        <w:rPr/>
        <w:t xml:space="preserve">,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Z</w:t>
      </w:r>
      <w:r>
        <w:rPr>
          <w:i/>
          <w:vertAlign w:val="subscript"/>
          <w:lang w:val="en-US"/>
        </w:rPr>
        <w:t>C</w:t>
      </w:r>
      <w:r>
        <w:rPr/>
        <w:t xml:space="preserve">  симметричных трехфазных приемников могут иметь набор значений под номером …</w: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15" style="width:242.05pt;height:19.15pt" o:ole="">
            <v:imagedata r:id="rId16" o:title=""/>
          </v:shape>
          <o:OLEObject Type="Embed" ProgID="Word.Document.8" ShapeID="ole_rId15" DrawAspect="Content" ObjectID="_1095204156" r:id="rId15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17" style="width:248.15pt;height:17.6pt" o:ole="">
            <v:imagedata r:id="rId18" o:title=""/>
          </v:shape>
          <o:OLEObject Type="Embed" ProgID="Word.Document.8" ShapeID="ole_rId17" DrawAspect="Content" ObjectID="_439419595" r:id="rId17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19" style="width:257.35pt;height:17.6pt" o:ole="">
            <v:imagedata r:id="rId20" o:title=""/>
          </v:shape>
          <o:OLEObject Type="Embed" ProgID="Word.Document.8" ShapeID="ole_rId19" DrawAspect="Content" ObjectID="_2079577206" r:id="rId19"/>
        </w:objec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object>
          <v:shape id="ole_rId21" style="width:248.15pt;height:17.6pt" o:ole="">
            <v:imagedata r:id="rId22" o:title=""/>
          </v:shape>
          <o:OLEObject Type="Embed" ProgID="Word.Document.8" ShapeID="ole_rId21" DrawAspect="Content" ObjectID="_1534619318" r:id="rId21"/>
        </w:object>
      </w:r>
    </w:p>
    <w:p>
      <w:pPr>
        <w:pStyle w:val="17"/>
        <w:tabs>
          <w:tab w:val="clear" w:pos="708"/>
          <w:tab w:val="left" w:pos="896" w:leader="none"/>
          <w:tab w:val="left" w:pos="9371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1.3 – 1.4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1418" w:hanging="851"/>
        <w:jc w:val="both"/>
        <w:rPr>
          <w:b/>
          <w:b/>
          <w:sz w:val="28"/>
          <w:szCs w:val="28"/>
          <w:u w:val="single"/>
        </w:rPr>
      </w:pPr>
      <w:r>
        <w:rPr/>
        <w:t>1 Цепь с диодом и резистором является …</w:t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1) стабильно-линейной;</w:t>
        <w:tab/>
        <w:tab/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2) нелинейной;</w:t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3) линейной;</w:t>
        <w:tab/>
        <w:tab/>
        <w:tab/>
        <w:tab/>
        <w:tab/>
      </w:r>
    </w:p>
    <w:p>
      <w:pPr>
        <w:pStyle w:val="Normal"/>
        <w:ind w:left="540" w:firstLine="709"/>
        <w:jc w:val="both"/>
        <w:rPr>
          <w:b/>
          <w:b/>
          <w:sz w:val="28"/>
          <w:szCs w:val="28"/>
          <w:u w:val="single"/>
        </w:rPr>
      </w:pPr>
      <w:r>
        <w:rPr/>
        <w:t>4) линейно-нелинейной.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 Абсолютная магнитная проницаемость является свойством (характеристикой) ...</w:t>
      </w:r>
    </w:p>
    <w:p>
      <w:pPr>
        <w:pStyle w:val="Normal"/>
        <w:ind w:left="540" w:firstLine="709"/>
        <w:rPr>
          <w:b/>
          <w:b/>
          <w:sz w:val="28"/>
          <w:szCs w:val="28"/>
          <w:u w:val="single"/>
        </w:rPr>
      </w:pPr>
      <w:r>
        <w:rPr/>
        <w:t>1) магнитного поля;</w:t>
        <w:tab/>
        <w:tab/>
      </w:r>
    </w:p>
    <w:p>
      <w:pPr>
        <w:pStyle w:val="Normal"/>
        <w:ind w:left="540" w:firstLine="709"/>
        <w:rPr>
          <w:b/>
          <w:b/>
          <w:sz w:val="28"/>
          <w:szCs w:val="28"/>
          <w:u w:val="single"/>
        </w:rPr>
      </w:pPr>
      <w:r>
        <w:rPr/>
        <w:t>2)магнитной цепи;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>3)материала магнитопровода;</w:t>
        <w:tab/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>4) потерь энергии в магнитной цепи.</w:t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3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19200" cy="1141730"/>
            <wp:effectExtent l="0" t="0" r="0" b="0"/>
            <wp:wrapSquare wrapText="bothSides"/>
            <wp:docPr id="12" name="Рисунок 6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6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>1)</w:t>
      </w:r>
      <w:r>
        <w:rPr>
          <w:i/>
        </w:rPr>
        <w:t>0</w:t>
      </w:r>
      <w:r>
        <w:rPr/>
        <w:t>;</w:t>
        <w:tab/>
        <w:t xml:space="preserve">    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>;     3)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4) </w:t>
      </w:r>
      <w:r>
        <w:rPr>
          <w:i/>
        </w:rPr>
        <w:t>А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828800" cy="784860"/>
            <wp:effectExtent l="0" t="0" r="0" b="0"/>
            <wp:wrapSquare wrapText="bothSides"/>
            <wp:docPr id="13" name="Рисунок 4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1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Напряженность магнитного поля  в  магнитопроводе при токе  в обмотке </w:t>
      </w:r>
      <w:r>
        <w:rPr>
          <w:i/>
          <w:lang w:val="en-US"/>
        </w:rPr>
        <w:t>I</w:t>
      </w:r>
      <w:r>
        <w:rPr/>
        <w:t xml:space="preserve"> =1 </w:t>
      </w:r>
      <w:r>
        <w:rPr>
          <w:lang w:val="en-US"/>
        </w:rPr>
        <w:t>A</w:t>
      </w:r>
      <w:r>
        <w:rPr/>
        <w:t xml:space="preserve">, числе витков </w:t>
      </w:r>
      <w:r>
        <w:rPr>
          <w:i/>
          <w:lang w:val="en-US"/>
        </w:rPr>
        <w:t>w</w:t>
      </w:r>
      <w:r>
        <w:rPr/>
        <w:t xml:space="preserve">  = 1000 и  длине средней линии магнитопровода  </w:t>
      </w:r>
      <w:r>
        <w:rPr>
          <w:i/>
          <w:lang w:val="en-US"/>
        </w:rPr>
        <w:t>l</w:t>
      </w:r>
      <w:r>
        <w:rPr>
          <w:i/>
        </w:rPr>
        <w:t xml:space="preserve"> = </w:t>
      </w:r>
      <w:r>
        <w:rPr/>
        <w:t>0,2 м  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  <w:t>1) 5000 А/м;</w:t>
        <w:tab/>
        <w:t xml:space="preserve">    2) 2500 А/м;    3) 250 А/м;    4) 500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12595" cy="753110"/>
            <wp:effectExtent l="0" t="0" r="0" b="0"/>
            <wp:wrapSquare wrapText="bothSides"/>
            <wp:docPr id="14" name="Рисунок 4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Магнитная индукция  </w:t>
      </w:r>
      <w:r>
        <w:rPr>
          <w:i/>
        </w:rPr>
        <w:t>В</w:t>
      </w:r>
      <w:r>
        <w:rPr/>
        <w:t xml:space="preserve">  в  магнитопроводе при напряжении сети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частоте </w:t>
      </w:r>
      <w:r>
        <w:rPr>
          <w:i/>
          <w:lang w:val="en-US"/>
        </w:rPr>
        <w:t>f</w:t>
      </w:r>
      <w:r>
        <w:rPr/>
        <w:t xml:space="preserve"> = 50 Гц, числе витков </w:t>
      </w:r>
      <w:r>
        <w:rPr>
          <w:i/>
          <w:lang w:val="en-US"/>
        </w:rPr>
        <w:t>w</w:t>
      </w:r>
      <w:r>
        <w:rPr/>
        <w:t xml:space="preserve">  = 500, площади поперечном сечении магнитопровода </w:t>
      </w:r>
      <w:r>
        <w:rPr>
          <w:i/>
          <w:lang w:val="en-US"/>
        </w:rPr>
        <w:t>S</w:t>
      </w:r>
      <w:r>
        <w:rPr/>
        <w:t xml:space="preserve"> = 2</w:t>
      </w:r>
      <w:r>
        <w:rPr>
          <w:rFonts w:eastAsia="Symbol" w:cs="Symbol" w:ascii="Symbol" w:hAnsi="Symbol"/>
        </w:rPr>
        <w:t></w:t>
      </w:r>
      <w:r>
        <w:rPr/>
        <w:t xml:space="preserve">10 </w:t>
      </w:r>
      <w:r>
        <w:rPr>
          <w:vertAlign w:val="superscript"/>
        </w:rPr>
        <w:t>-3</w:t>
      </w:r>
      <w:r>
        <w:rPr/>
        <w:t xml:space="preserve"> м</w:t>
      </w:r>
      <w:r>
        <w:rPr>
          <w:vertAlign w:val="superscript"/>
        </w:rPr>
        <w:t>2</w:t>
      </w:r>
      <w:r>
        <w:rPr/>
        <w:t xml:space="preserve">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1 Тл;</w:t>
        <w:tab/>
        <w:t>2) 0,5 Тл;</w:t>
        <w:tab/>
        <w:t>3) 1,5 Тл;</w:t>
        <w:tab/>
        <w:t>4) 0,1 Тл.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Трехфазный трансформатор  «звезда-звезда»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349250</wp:posOffset>
            </wp:positionH>
            <wp:positionV relativeFrom="paragraph">
              <wp:posOffset>27305</wp:posOffset>
            </wp:positionV>
            <wp:extent cx="4944745" cy="720090"/>
            <wp:effectExtent l="0" t="0" r="0" b="0"/>
            <wp:wrapSquare wrapText="bothSides"/>
            <wp:docPr id="15" name="Рисунок 13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35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0" t="673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Эквивалентная Т-образная схема замещения трансформатора представлена на рисунке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493895" cy="1021715"/>
            <wp:effectExtent l="0" t="0" r="0" b="0"/>
            <wp:docPr id="16" name="Рисунок 6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5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0" t="532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Cхема генератора постоянного тока с независимым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1546860"/>
            <wp:effectExtent l="0" t="0" r="0" b="0"/>
            <wp:docPr id="17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9 Вращающий момент асинхронного двигателя при скольжении равном 1,0 равен ...</w:t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 xml:space="preserve">2) </w:t>
      </w:r>
      <w:r>
        <w:rPr>
          <w:i/>
          <w:spacing w:val="-2"/>
        </w:rPr>
        <w:t>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 xml:space="preserve">3) </w:t>
      </w:r>
      <w:r>
        <w:rPr>
          <w:i/>
        </w:rPr>
        <w:t>М</w:t>
      </w:r>
      <w:r>
        <w:rPr>
          <w:vertAlign w:val="subscript"/>
        </w:rPr>
        <w:t>пуск</w:t>
      </w:r>
      <w:r>
        <w:rPr/>
        <w:t>;</w:t>
        <w:tab/>
        <w:tab/>
        <w:t xml:space="preserve">4) </w:t>
      </w:r>
      <w:r>
        <w:rPr>
          <w:i/>
        </w:rPr>
        <w:t>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К переменным  потерям синхронного генератора относятся потери…</w:t>
      </w:r>
    </w:p>
    <w:p>
      <w:pPr>
        <w:pStyle w:val="Normal"/>
        <w:ind w:left="556" w:firstLine="720"/>
        <w:rPr>
          <w:b/>
          <w:b/>
          <w:sz w:val="28"/>
          <w:szCs w:val="28"/>
          <w:u w:val="single"/>
        </w:rPr>
      </w:pPr>
      <w:r>
        <w:rPr/>
        <w:t>1) в меди и добавочные;                           3) возбуждения;</w:t>
      </w:r>
    </w:p>
    <w:p>
      <w:pPr>
        <w:pStyle w:val="Normal"/>
        <w:ind w:left="556" w:firstLine="720"/>
        <w:rPr>
          <w:b/>
          <w:b/>
        </w:rPr>
      </w:pPr>
      <w:r>
        <w:rPr/>
        <w:t>2) в стали;                                                  4) механические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 xml:space="preserve">Тест текущего контроля успеваемости по  дисциплине 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  <w:t>«Электротехника и электроника»</w:t>
      </w:r>
    </w:p>
    <w:p>
      <w:pPr>
        <w:pStyle w:val="Normal"/>
        <w:jc w:val="center"/>
        <w:rPr>
          <w:b/>
          <w:b/>
        </w:rPr>
      </w:pPr>
      <w:r>
        <w:rPr>
          <w:b/>
        </w:rPr>
        <w:t>Темы 2.1 – 2.3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 При прямом включении диода его сопротивление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1) </w:t>
      </w:r>
      <w:r>
        <w:rPr/>
        <w:t xml:space="preserve"> меньше, чем при обратном;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2) </w:t>
      </w:r>
      <w:r>
        <w:rPr/>
        <w:t xml:space="preserve"> больше, чем при обратном;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не зависит от характера включения.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 Выводы биполярного транзистора  правильно обозначены на рисунке номер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drawing>
          <wp:inline distT="0" distB="0" distL="0" distR="0">
            <wp:extent cx="603250" cy="651510"/>
            <wp:effectExtent l="0" t="0" r="0" b="0"/>
            <wp:docPr id="18" name="Рисунок 7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9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2)</w:t>
      </w:r>
      <w:r>
        <w:rPr/>
        <w:drawing>
          <wp:inline distT="0" distB="0" distL="0" distR="0">
            <wp:extent cx="622300" cy="651510"/>
            <wp:effectExtent l="0" t="0" r="0" b="0"/>
            <wp:docPr id="19" name="Рисунок 7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9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3)</w:t>
      </w:r>
      <w:r>
        <w:rPr/>
        <w:drawing>
          <wp:inline distT="0" distB="0" distL="0" distR="0">
            <wp:extent cx="641985" cy="651510"/>
            <wp:effectExtent l="0" t="0" r="0" b="0"/>
            <wp:docPr id="20" name="Рисунок 7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9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4)</w:t>
      </w:r>
      <w:r>
        <w:rPr/>
        <w:drawing>
          <wp:inline distT="0" distB="0" distL="0" distR="0">
            <wp:extent cx="603250" cy="651510"/>
            <wp:effectExtent l="0" t="0" r="0" b="0"/>
            <wp:docPr id="21" name="Рисунок 7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97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caps/>
        </w:rPr>
      </w:pPr>
      <w: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1603375" cy="1257300"/>
            <wp:effectExtent l="0" t="0" r="0" b="0"/>
            <wp:wrapSquare wrapText="bothSides"/>
            <wp:docPr id="22" name="Рисунок 578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578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Если напряжение</w:t>
      </w:r>
      <w:r>
        <w:rPr>
          <w:i/>
          <w:lang w:val="en-US"/>
        </w:rPr>
        <w:t>U</w:t>
      </w:r>
      <w:r>
        <w:rPr>
          <w:vertAlign w:val="subscript"/>
        </w:rPr>
        <w:t>1</w:t>
      </w:r>
      <w:r>
        <w:rPr/>
        <w:t>= 150 В, то обратное напряжение на диоде данного выпрямителя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jc w:val="both"/>
        <w:rPr>
          <w:sz w:val="20"/>
          <w:szCs w:val="20"/>
        </w:rPr>
      </w:pPr>
      <w:r>
        <w:rPr>
          <w:caps/>
        </w:rPr>
        <w:t>1)</w:t>
      </w:r>
      <w:r>
        <w:rPr/>
        <w:t xml:space="preserve"> 212 В;</w:t>
      </w:r>
      <w:r>
        <w:rPr>
          <w:caps/>
        </w:rPr>
        <w:tab/>
        <w:t>2)</w:t>
      </w:r>
      <w:r>
        <w:rPr/>
        <w:t xml:space="preserve"> 150 В;</w:t>
      </w:r>
      <w:r>
        <w:rPr>
          <w:caps/>
        </w:rPr>
        <w:tab/>
        <w:t>3)</w:t>
      </w:r>
      <w:r>
        <w:rPr/>
        <w:t xml:space="preserve"> 95 В;</w:t>
      </w:r>
      <w:r>
        <w:rPr>
          <w:caps/>
        </w:rPr>
        <w:tab/>
        <w:t>4)</w:t>
      </w:r>
      <w:r>
        <w:rPr/>
        <w:t xml:space="preserve"> 236 В.</w:t>
      </w:r>
      <w:r>
        <w:rPr>
          <w:caps/>
          <w:sz w:val="20"/>
          <w:szCs w:val="20"/>
        </w:rPr>
        <w:tab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Style25"/>
        <w:ind w:firstLine="550"/>
        <w:rPr>
          <w:b/>
          <w:b/>
        </w:rPr>
      </w:pPr>
      <w:r>
        <w:rPr>
          <w:b/>
        </w:rPr>
        <w:t>4 Коэффициент передачи К операционного усилителя определяется выражением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object>
          <v:shape id="ole_rId34" style="width:150.15pt;height:82.7pt" o:ole="">
            <v:imagedata r:id="rId35" o:title=""/>
          </v:shape>
          <o:OLEObject Type="Embed" ProgID="Word.Picture.8" ShapeID="ole_rId34" DrawAspect="Content" ObjectID="_1935467703" r:id="rId34"/>
        </w:object>
      </w:r>
      <w:r>
        <w:rPr/>
        <w:t xml:space="preserve">1)  </w:t>
      </w:r>
      <w:r>
        <w:rPr/>
        <w:object>
          <v:shape id="ole_rId36" style="width:55.9pt;height:36.75pt" o:ole="">
            <v:imagedata r:id="rId37" o:title=""/>
          </v:shape>
          <o:OLEObject Type="Embed" ProgID="Word.Picture.8" ShapeID="ole_rId36" DrawAspect="Content" ObjectID="_1607914083" r:id="rId36"/>
        </w:object>
      </w:r>
      <w:r>
        <w:rPr/>
        <w:t xml:space="preserve">2) </w:t>
      </w:r>
      <w:r>
        <w:rPr/>
        <w:object>
          <v:shape id="ole_rId38" style="width:52.85pt;height:42.15pt" o:ole="">
            <v:imagedata r:id="rId39" o:title=""/>
          </v:shape>
          <o:OLEObject Type="Embed" ProgID="Word.Picture.8" ShapeID="ole_rId38" DrawAspect="Content" ObjectID="_1425288543" r:id="rId38"/>
        </w:object>
      </w:r>
      <w:r>
        <w:rPr/>
        <w:t xml:space="preserve">3) </w:t>
      </w:r>
      <w:r>
        <w:rPr/>
        <w:object>
          <v:shape id="ole_rId40" style="width:50.55pt;height:45.2pt" o:ole="">
            <v:imagedata r:id="rId41" o:title=""/>
          </v:shape>
          <o:OLEObject Type="Embed" ProgID="Word.Picture.8" ShapeID="ole_rId40" DrawAspect="Content" ObjectID="_999536491" r:id="rId40"/>
        </w:object>
      </w:r>
      <w:r>
        <w:rPr/>
        <w:tab/>
        <w:t xml:space="preserve">4) </w:t>
      </w:r>
      <w:r>
        <w:rPr/>
        <w:object>
          <v:shape id="ole_rId42" style="width:54.4pt;height:49.8pt" o:ole="">
            <v:imagedata r:id="rId43" o:title=""/>
          </v:shape>
          <o:OLEObject Type="Embed" ProgID="Word.Picture.8" ShapeID="ole_rId42" DrawAspect="Content" ObjectID="_1238211264" r:id="rId42"/>
        </w:objec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t>5 Приведенному логическому элементу соответствует таблица истинности номер …</w: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drawing>
          <wp:inline distT="0" distB="0" distL="0" distR="0">
            <wp:extent cx="1351915" cy="641985"/>
            <wp:effectExtent l="0" t="0" r="0" b="0"/>
            <wp:docPr id="23" name="Рисунок 803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03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959225" cy="817245"/>
            <wp:effectExtent l="0" t="0" r="0" b="0"/>
            <wp:docPr id="24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left="708" w:firstLine="708"/>
        <w:rPr>
          <w:b/>
          <w:b/>
          <w:i/>
          <w:i/>
        </w:rPr>
      </w:pPr>
      <w:r>
        <w:rPr/>
        <w:t xml:space="preserve">                     </w:t>
      </w:r>
      <w:r>
        <w:rPr/>
        <w:t>1</w:t>
        <w:tab/>
        <w:tab/>
        <w:t xml:space="preserve">            2</w:t>
        <w:tab/>
        <w:tab/>
        <w:t xml:space="preserve">   3</w:t>
        <w:tab/>
        <w:tab/>
        <w:t xml:space="preserve">      4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6 Условное графическое обозначение логического элемента, выполняющего функцию логического умножения, дано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26765" cy="593090"/>
            <wp:effectExtent l="0" t="0" r="0" b="0"/>
            <wp:docPr id="25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ind w:left="708" w:firstLine="708"/>
        <w:rPr>
          <w:b/>
          <w:b/>
          <w:sz w:val="28"/>
          <w:szCs w:val="28"/>
          <w:u w:val="single"/>
        </w:rPr>
      </w:pPr>
      <w:r>
        <w:rPr/>
        <w:t>1)</w:t>
        <w:tab/>
        <w:tab/>
        <w:t>2)</w:t>
        <w:tab/>
        <w:t xml:space="preserve">           3)</w:t>
        <w:tab/>
        <w:tab/>
        <w:t xml:space="preserve">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Указанным числам двоичного кода соответствуют следующие числа десятичного кода …</w:t>
      </w:r>
    </w:p>
    <w:tbl>
      <w:tblPr>
        <w:tblW w:w="7020" w:type="dxa"/>
        <w:jc w:val="left"/>
        <w:tblInd w:w="932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439"/>
        <w:gridCol w:w="1440"/>
        <w:gridCol w:w="1620"/>
        <w:gridCol w:w="1260"/>
        <w:gridCol w:w="1261"/>
      </w:tblGrid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1000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1111</w:t>
            </w:r>
          </w:p>
        </w:tc>
      </w:tr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</w:tr>
    </w:tbl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1) 1;  10;  100;  1000;  1111;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2) 1;   2;    3;    4;   10;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3) 1;   2;    4;    8;   15;</w:t>
      </w:r>
    </w:p>
    <w:p>
      <w:pPr>
        <w:pStyle w:val="Normal"/>
        <w:spacing w:before="80" w:after="40"/>
        <w:ind w:left="550" w:firstLine="567"/>
        <w:rPr>
          <w:b/>
          <w:b/>
          <w:sz w:val="28"/>
          <w:szCs w:val="28"/>
          <w:u w:val="single"/>
        </w:rPr>
      </w:pPr>
      <w:r>
        <w:rPr/>
        <w:t>4)  2</w:t>
      </w:r>
      <w:r>
        <w:rPr>
          <w:vertAlign w:val="superscript"/>
        </w:rPr>
        <w:t>0</w:t>
      </w:r>
      <w:r>
        <w:rPr/>
        <w:t>;  2</w:t>
      </w:r>
      <w:r>
        <w:rPr>
          <w:vertAlign w:val="superscript"/>
        </w:rPr>
        <w:t>1</w:t>
      </w:r>
      <w:r>
        <w:rPr/>
        <w:t>;  2</w:t>
      </w:r>
      <w:r>
        <w:rPr>
          <w:vertAlign w:val="superscript"/>
        </w:rPr>
        <w:t>2</w:t>
      </w:r>
      <w:r>
        <w:rPr/>
        <w:t>;  2</w:t>
      </w:r>
      <w:r>
        <w:rPr>
          <w:vertAlign w:val="superscript"/>
        </w:rPr>
        <w:t>3</w:t>
      </w:r>
      <w:r>
        <w:rPr/>
        <w:t>;  2</w:t>
      </w:r>
      <w:r>
        <w:rPr>
          <w:vertAlign w:val="superscript"/>
        </w:rPr>
        <w:t>4</w:t>
      </w:r>
      <w:r>
        <w:rPr/>
        <w:t xml:space="preserve">.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8 Ячейка памяти с двумя информационными входами имеет …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lang w:val="en-US"/>
        </w:rPr>
        <w:t>RS</w:t>
      </w:r>
      <w:r>
        <w:rPr/>
        <w:t xml:space="preserve">-триггер;  2) </w:t>
      </w:r>
      <w:r>
        <w:rPr>
          <w:lang w:val="en-US"/>
        </w:rPr>
        <w:t>D</w:t>
      </w:r>
      <w:r>
        <w:rPr/>
        <w:t xml:space="preserve">-триггер;  3) </w:t>
      </w:r>
      <w:r>
        <w:rPr>
          <w:lang w:val="en-US"/>
        </w:rPr>
        <w:t>T</w:t>
      </w:r>
      <w:r>
        <w:rPr/>
        <w:t>-триггер;  4) два Т-триггера.</w:t>
      </w:r>
    </w:p>
    <w:p>
      <w:pPr>
        <w:pStyle w:val="Normal"/>
        <w:ind w:firstLine="540"/>
        <w:rPr>
          <w:b/>
          <w:b/>
          <w:caps/>
        </w:rPr>
      </w:pPr>
      <w:r>
        <w:rPr/>
        <w:t>9 Микропроцессорная система в качестве обязательного элемента содержит…</w:t>
      </w:r>
    </w:p>
    <w:p>
      <w:pPr>
        <w:pStyle w:val="Normal"/>
        <w:ind w:firstLine="1134"/>
        <w:rPr>
          <w:b/>
          <w:b/>
          <w:caps/>
        </w:rPr>
      </w:pPr>
      <w:r>
        <w:rPr/>
        <w:t>1) операционный усилитель;</w:t>
      </w:r>
    </w:p>
    <w:p>
      <w:pPr>
        <w:pStyle w:val="Normal"/>
        <w:ind w:firstLine="1134"/>
        <w:rPr>
          <w:b/>
          <w:b/>
          <w:caps/>
        </w:rPr>
      </w:pPr>
      <w:r>
        <w:rPr/>
        <w:t>2) микро-ЭВМ;</w:t>
      </w:r>
    </w:p>
    <w:p>
      <w:pPr>
        <w:pStyle w:val="Normal"/>
        <w:ind w:firstLine="1134"/>
        <w:rPr>
          <w:b/>
          <w:b/>
          <w:caps/>
        </w:rPr>
      </w:pPr>
      <w:r>
        <w:rPr/>
        <w:t>3) триггер;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4) арифметико-логическое устройство.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10 Условное графическое обозначение  </w:t>
      </w:r>
      <w:r>
        <w:rPr/>
        <w:drawing>
          <wp:inline distT="0" distB="0" distL="0" distR="0">
            <wp:extent cx="165100" cy="184785"/>
            <wp:effectExtent l="0" t="0" r="0" b="0"/>
            <wp:docPr id="26" name="Рисунок 8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80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системе…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 xml:space="preserve">1) электромагнитной; 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>2) магнитоэлектрической;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</w:t>
      </w:r>
    </w:p>
    <w:p>
      <w:pPr>
        <w:pStyle w:val="Normal"/>
        <w:ind w:left="567" w:firstLine="693"/>
        <w:rPr>
          <w:b/>
          <w:b/>
          <w:sz w:val="28"/>
          <w:szCs w:val="28"/>
          <w:u w:val="single"/>
        </w:rPr>
      </w:pPr>
      <w:r>
        <w:rPr/>
        <w:t>4) электродинамической.</w:t>
      </w:r>
    </w:p>
    <w:p>
      <w:pPr>
        <w:pStyle w:val="Normal"/>
        <w:jc w:val="center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before="120" w:after="120"/>
        <w:jc w:val="center"/>
        <w:rPr>
          <w:b/>
          <w:b/>
          <w:bCs/>
        </w:rPr>
      </w:pPr>
      <w:r>
        <w:rPr>
          <w:b/>
          <w:bCs/>
        </w:rPr>
        <w:t>2 ФОНД ОЦЕНОЧНЫХ СРЕДСТВ ДЛЯ ПРОМЕЖУТОЧНОЙ АТТЕСТАЦИИ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>Фонд представляет собой  комплект из 25 тестов; каждый тест включает в себя 15 тестовых заданий, сгруппированных в три тематических модуля. По объему тест занимает две страницы, размер шрифта – 12 пунктов. Для четырех заданий модуля даются готовые ответы на выбор, одно требует ответа, формируемого самим экзаменуемым. Количество предлагаемых готовых ответов 3 – 5, верных из них  один или несколько, о чем указывается в задании.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  <w:t xml:space="preserve">Далее  приведены все тесты фонда. 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 дисциплине «Электротехника и электроника»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>1 Формула закона Ома имеет вид …</w:t>
      </w:r>
    </w:p>
    <w:p>
      <w:pPr>
        <w:pStyle w:val="Normal"/>
        <w:ind w:left="720" w:firstLine="480"/>
        <w:jc w:val="both"/>
        <w:rPr>
          <w:i/>
          <w:i/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U = IR;</w:t>
      </w:r>
      <w:r>
        <w:rPr>
          <w:lang w:val="en-US"/>
        </w:rPr>
        <w:tab/>
        <w:t xml:space="preserve">           2) </w:t>
      </w:r>
      <w:r>
        <w:rPr>
          <w:i/>
          <w:lang w:val="en-US"/>
        </w:rPr>
        <w:t>I = UR;</w:t>
      </w:r>
      <w:r>
        <w:rPr>
          <w:lang w:val="en-US"/>
        </w:rPr>
        <w:tab/>
        <w:t xml:space="preserve">           3) </w:t>
      </w:r>
      <w:r>
        <w:rPr>
          <w:i/>
          <w:lang w:val="en-US"/>
        </w:rPr>
        <w:t xml:space="preserve">R = U/I;           </w:t>
      </w:r>
      <w:r>
        <w:rPr>
          <w:lang w:val="en-US"/>
        </w:rPr>
        <w:t xml:space="preserve">  4) </w:t>
      </w:r>
      <w:r>
        <w:rPr>
          <w:i/>
          <w:lang w:val="en-US"/>
        </w:rPr>
        <w:t>R = UI.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Эквивалентное сопротивление цепи относительно источника ЭДС составит…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876300" cy="622935"/>
            <wp:effectExtent l="0" t="0" r="0" b="0"/>
            <wp:wrapSquare wrapText="bothSides"/>
            <wp:docPr id="27" name="Рисунок 17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88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tabs>
          <w:tab w:val="clear" w:pos="708"/>
          <w:tab w:val="left" w:pos="0" w:leader="none"/>
        </w:tabs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</w:t>
      </w:r>
      <w:r>
        <w:rPr>
          <w:i/>
        </w:rPr>
        <w:t>R</w:t>
      </w:r>
      <w:r>
        <w:rPr/>
        <w:t>;</w:t>
        <w:tab/>
        <w:tab/>
        <w:t>2) 4R;</w:t>
        <w:tab/>
        <w:tab/>
        <w:t>3) 6</w:t>
      </w:r>
      <w:r>
        <w:rPr>
          <w:i/>
        </w:rPr>
        <w:t>R</w:t>
      </w:r>
      <w:r>
        <w:rPr/>
        <w:t>;</w:t>
        <w:tab/>
        <w:tab/>
        <w:t>4) 8</w:t>
      </w:r>
      <w:r>
        <w:rPr>
          <w:i/>
        </w:rPr>
        <w:t>R</w:t>
      </w:r>
      <w:r>
        <w:rPr/>
        <w:t>.</w:t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1981200" cy="927100"/>
            <wp:effectExtent l="0" t="0" r="0" b="0"/>
            <wp:wrapSquare wrapText="bothSides"/>
            <wp:docPr id="28" name="Рисунок 17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789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Время, в течении которого происходит один цикл изменения размера и направления переменного тока или напряжения, называется … и обозначется буквой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 Выражение для полного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14400" cy="526415"/>
            <wp:effectExtent l="0" t="0" r="0" b="0"/>
            <wp:wrapSquare wrapText="bothSides"/>
            <wp:docPr id="29" name="Рисунок 13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56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1) </w:t>
      </w:r>
      <w:r>
        <w:rPr/>
        <w:drawing>
          <wp:inline distT="0" distB="0" distL="0" distR="0">
            <wp:extent cx="709930" cy="272415"/>
            <wp:effectExtent l="0" t="0" r="0" b="0"/>
            <wp:docPr id="30" name="Рисунок 8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76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709930" cy="272415"/>
            <wp:effectExtent l="0" t="0" r="0" b="0"/>
            <wp:docPr id="31" name="Рисунок 8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877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;3) </w:t>
      </w:r>
      <w:r>
        <w:rPr/>
        <w:drawing>
          <wp:inline distT="0" distB="0" distL="0" distR="0">
            <wp:extent cx="720090" cy="243205"/>
            <wp:effectExtent l="0" t="0" r="0" b="0"/>
            <wp:docPr id="32" name="Рисунок 8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878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;      4) </w:t>
      </w:r>
      <w:r>
        <w:rPr/>
        <w:drawing>
          <wp:inline distT="0" distB="0" distL="0" distR="0">
            <wp:extent cx="797560" cy="437515"/>
            <wp:effectExtent l="0" t="0" r="0" b="0"/>
            <wp:docPr id="33" name="Рисунок 8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879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Сопротивления  </w:t>
      </w:r>
      <w:r>
        <w:rPr>
          <w:lang w:val="en-US"/>
        </w:rPr>
        <w:t>Z</w:t>
      </w:r>
      <w:r>
        <w:rPr>
          <w:vertAlign w:val="subscript"/>
          <w:lang w:val="en-US"/>
        </w:rPr>
        <w:t>A</w:t>
      </w:r>
      <w:r>
        <w:rPr/>
        <w:t xml:space="preserve">,  </w:t>
      </w:r>
      <w:r>
        <w:rPr>
          <w:lang w:val="en-US"/>
        </w:rPr>
        <w:t>Z</w:t>
      </w:r>
      <w:r>
        <w:rPr>
          <w:vertAlign w:val="subscript"/>
          <w:lang w:val="en-US"/>
        </w:rPr>
        <w:t>B</w:t>
      </w:r>
      <w:r>
        <w:rPr/>
        <w:t xml:space="preserve">,  </w:t>
      </w:r>
      <w:r>
        <w:rPr>
          <w:lang w:val="en-US"/>
        </w:rPr>
        <w:t>Z</w:t>
      </w:r>
      <w:r>
        <w:rPr>
          <w:vertAlign w:val="subscript"/>
          <w:lang w:val="en-US"/>
        </w:rPr>
        <w:t>C</w:t>
      </w:r>
      <w:r>
        <w:rPr/>
        <w:t xml:space="preserve">  симметричных трехфазных приемников могут иметь набор значений под номером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bookmarkStart w:id="17" w:name="_MON_1394958865"/>
      <w:bookmarkStart w:id="18" w:name="_MON_1459698483"/>
      <w:bookmarkEnd w:id="17"/>
      <w:bookmarkEnd w:id="18"/>
      <w:r>
        <w:rPr/>
        <w:drawing>
          <wp:inline distT="0" distB="0" distL="0" distR="0">
            <wp:extent cx="2743200" cy="243205"/>
            <wp:effectExtent l="0" t="0" r="0" b="0"/>
            <wp:docPr id="34" name="Рисунок 8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880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821305" cy="252730"/>
            <wp:effectExtent l="0" t="0" r="0" b="0"/>
            <wp:docPr id="35" name="Рисунок 8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881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957195" cy="243205"/>
            <wp:effectExtent l="0" t="0" r="0" b="0"/>
            <wp:docPr id="36" name="Рисунок 8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882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bookmarkStart w:id="19" w:name="_MON_1459698484"/>
      <w:bookmarkEnd w:id="19"/>
      <w:r>
        <w:rPr/>
        <w:drawing>
          <wp:inline distT="0" distB="0" distL="0" distR="0">
            <wp:extent cx="2889250" cy="252730"/>
            <wp:effectExtent l="0" t="0" r="0" b="0"/>
            <wp:docPr id="37" name="Рисунок 8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883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6 Вольт-амперная характеристика принадлежит …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258445</wp:posOffset>
            </wp:positionH>
            <wp:positionV relativeFrom="paragraph">
              <wp:posOffset>28575</wp:posOffset>
            </wp:positionV>
            <wp:extent cx="1665605" cy="842645"/>
            <wp:effectExtent l="0" t="0" r="0" b="0"/>
            <wp:wrapSquare wrapText="bothSides"/>
            <wp:docPr id="38" name="Рисунок 17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791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 диоду;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2)  транзистору;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3)  лампе накаливания;</w:t>
        <w:tab/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>4)  резистору.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Электромагнитная сила </w:t>
      </w:r>
      <w:r>
        <w:rPr>
          <w:i/>
          <w:lang w:val="en-US"/>
        </w:rPr>
        <w:t>F</w:t>
      </w:r>
      <w:r>
        <w:rPr/>
        <w:t xml:space="preserve">, действующая на прямолинейный проводник с током </w:t>
      </w:r>
      <w:r>
        <w:rPr>
          <w:i/>
          <w:lang w:val="en-US"/>
        </w:rPr>
        <w:t>I</w:t>
      </w:r>
      <w:r>
        <w:rPr/>
        <w:t>и    длиной</w:t>
      </w:r>
      <w:r>
        <w:rPr>
          <w:i/>
          <w:lang w:val="en-US"/>
        </w:rPr>
        <w:t>l</w:t>
      </w:r>
      <w:r>
        <w:rPr>
          <w:i/>
        </w:rPr>
        <w:t>,</w:t>
      </w:r>
      <w:r>
        <w:rPr/>
        <w:t xml:space="preserve"> находящийся в равномерном магнитном поле с индукцией</w:t>
      </w:r>
      <w:r>
        <w:rPr>
          <w:i/>
          <w:lang w:val="en-US"/>
        </w:rPr>
        <w:t>B</w:t>
      </w:r>
      <w:r>
        <w:rPr>
          <w:i/>
        </w:rPr>
        <w:t>,</w:t>
      </w:r>
      <w:r>
        <w:rPr/>
        <w:t xml:space="preserve"> определяется выражением …</w:t>
      </w:r>
    </w:p>
    <w:p>
      <w:pPr>
        <w:pStyle w:val="Normal"/>
        <w:ind w:left="480" w:firstLine="540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F = I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 xml:space="preserve">Bl;    </w:t>
      </w:r>
      <w:r>
        <w:rPr>
          <w:lang w:val="en-US"/>
        </w:rPr>
        <w:t xml:space="preserve"> 2) </w:t>
      </w:r>
      <w:r>
        <w:rPr>
          <w:i/>
          <w:lang w:val="en-US"/>
        </w:rPr>
        <w:t>F = IB</w:t>
      </w:r>
      <w:r>
        <w:rPr>
          <w:i/>
          <w:vertAlign w:val="superscript"/>
          <w:lang w:val="en-US"/>
        </w:rPr>
        <w:t>2</w:t>
      </w:r>
      <w:r>
        <w:rPr>
          <w:i/>
          <w:lang w:val="en-US"/>
        </w:rPr>
        <w:t xml:space="preserve">l;     </w:t>
      </w:r>
      <w:r>
        <w:rPr>
          <w:lang w:val="en-US"/>
        </w:rPr>
        <w:t xml:space="preserve">3) </w:t>
      </w:r>
      <w:r>
        <w:rPr>
          <w:i/>
          <w:lang w:val="en-US"/>
        </w:rPr>
        <w:t xml:space="preserve">F = IBl;    </w:t>
      </w:r>
      <w:r>
        <w:rPr>
          <w:lang w:val="en-US"/>
        </w:rPr>
        <w:t xml:space="preserve">4) </w:t>
      </w:r>
      <w:r>
        <w:rPr>
          <w:i/>
          <w:lang w:val="en-US"/>
        </w:rPr>
        <w:t>F = Il/B.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Магнитный поток в сердечнике Ф при напряженности поля </w:t>
      </w:r>
      <w:r>
        <w:rPr>
          <w:i/>
        </w:rPr>
        <w:t xml:space="preserve">Н </w:t>
      </w:r>
      <w:r>
        <w:rPr/>
        <w:t xml:space="preserve">= 400 А/м и сечении </w:t>
      </w:r>
      <w:r>
        <w:rPr>
          <w:i/>
          <w:lang w:val="en-US"/>
        </w:rPr>
        <w:t>S</w:t>
      </w:r>
      <w:r>
        <w:rPr/>
        <w:t xml:space="preserve"> =  0,4 м</w:t>
      </w:r>
      <w:r>
        <w:rPr>
          <w:vertAlign w:val="superscript"/>
        </w:rPr>
        <w:t>2</w:t>
      </w:r>
      <w:r>
        <w:rPr/>
        <w:t xml:space="preserve"> равен … Вб.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62200" cy="866775"/>
            <wp:effectExtent l="0" t="0" r="0" b="0"/>
            <wp:wrapSquare wrapText="bothSides"/>
            <wp:docPr id="39" name="Рисунок 17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792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0" t="5432" r="0" b="1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Двухобмоточный трансформатор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4">
            <wp:simplePos x="0" y="0"/>
            <wp:positionH relativeFrom="column">
              <wp:posOffset>279400</wp:posOffset>
            </wp:positionH>
            <wp:positionV relativeFrom="paragraph">
              <wp:posOffset>6985</wp:posOffset>
            </wp:positionV>
            <wp:extent cx="4470400" cy="643890"/>
            <wp:effectExtent l="0" t="0" r="0" b="0"/>
            <wp:wrapSquare wrapText="bothSides"/>
            <wp:docPr id="40" name="Рисунок 13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353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0" t="7824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Важным преимуществом синхронного двигателя является ...</w:t>
      </w:r>
    </w:p>
    <w:p>
      <w:pPr>
        <w:pStyle w:val="Normal"/>
        <w:ind w:left="540" w:firstLine="540"/>
        <w:rPr>
          <w:b/>
          <w:b/>
        </w:rPr>
      </w:pPr>
      <w:r>
        <w:rPr/>
        <w:t>1) способность регулировать потребляемую мощность путем изменения тока возбуждения;</w:t>
      </w:r>
    </w:p>
    <w:p>
      <w:pPr>
        <w:pStyle w:val="Normal"/>
        <w:ind w:left="600" w:firstLine="540"/>
        <w:rPr>
          <w:b/>
          <w:b/>
        </w:rPr>
      </w:pPr>
      <w:r>
        <w:rPr/>
        <w:t>2) дешевизна;</w:t>
      </w:r>
    </w:p>
    <w:p>
      <w:pPr>
        <w:pStyle w:val="Normal"/>
        <w:ind w:left="600" w:firstLine="540"/>
        <w:rPr>
          <w:b/>
          <w:b/>
        </w:rPr>
      </w:pPr>
      <w:r>
        <w:rPr/>
        <w:t>3) простота конструкции;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>4) постоянный коэффициент мощности при любом токе возбуждения.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Выводы биполярного транзистора  правильно обозначены на рисунке номер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drawing>
          <wp:inline distT="0" distB="0" distL="0" distR="0">
            <wp:extent cx="603250" cy="651510"/>
            <wp:effectExtent l="0" t="0" r="0" b="0"/>
            <wp:docPr id="4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2)</w:t>
      </w:r>
      <w:r>
        <w:rPr/>
        <w:drawing>
          <wp:inline distT="0" distB="0" distL="0" distR="0">
            <wp:extent cx="622300" cy="651510"/>
            <wp:effectExtent l="0" t="0" r="0" b="0"/>
            <wp:docPr id="42" name="Рисунок 8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885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3)</w:t>
      </w:r>
      <w:r>
        <w:rPr/>
        <w:drawing>
          <wp:inline distT="0" distB="0" distL="0" distR="0">
            <wp:extent cx="641985" cy="651510"/>
            <wp:effectExtent l="0" t="0" r="0" b="0"/>
            <wp:docPr id="43" name="Рисунок 8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886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aps/>
        </w:rPr>
        <w:t>4)</w:t>
      </w:r>
      <w:r>
        <w:rPr/>
        <w:drawing>
          <wp:inline distT="0" distB="0" distL="0" distR="0">
            <wp:extent cx="593090" cy="651510"/>
            <wp:effectExtent l="0" t="0" r="0" b="0"/>
            <wp:docPr id="44" name="Рисунок 8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887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true"/>
        <w:spacing w:before="120" w:after="120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Приведенному логическому элементу соответствует таблица истинности номер </w:t>
      </w:r>
    </w:p>
    <w:p>
      <w:pPr>
        <w:pStyle w:val="Normal"/>
        <w:keepNext w:val="true"/>
        <w:spacing w:before="120" w:after="120"/>
        <w:ind w:firstLine="567"/>
        <w:rPr>
          <w:b/>
          <w:b/>
        </w:rPr>
      </w:pPr>
      <w:r>
        <w:rPr/>
        <w:drawing>
          <wp:inline distT="0" distB="0" distL="0" distR="0">
            <wp:extent cx="1351915" cy="641985"/>
            <wp:effectExtent l="0" t="0" r="0" b="0"/>
            <wp:docPr id="45" name="Рисунок 888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888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540760" cy="749300"/>
            <wp:effectExtent l="0" t="0" r="0" b="0"/>
            <wp:docPr id="46" name="Рисунок 8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889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left="708" w:firstLine="708"/>
        <w:rPr>
          <w:b/>
          <w:b/>
          <w:i/>
          <w:i/>
        </w:rPr>
      </w:pPr>
      <w:r>
        <w:rPr/>
        <w:t xml:space="preserve">                                  </w:t>
      </w:r>
      <w:r>
        <w:rPr/>
        <w:t>1</w:t>
        <w:tab/>
        <w:t xml:space="preserve">       2</w:t>
        <w:tab/>
        <w:tab/>
        <w:t xml:space="preserve">    3</w:t>
        <w:tab/>
        <w:tab/>
        <w:t xml:space="preserve">       4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13 Условное графическое обозначение логического элемента, выполняющего функцию логического умножения, дано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70785" cy="437515"/>
            <wp:effectExtent l="0" t="0" r="0" b="0"/>
            <wp:docPr id="47" name="Рисунок 8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890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                     </w:t>
      </w:r>
      <w:r>
        <w:rPr/>
        <w:t>1)</w:t>
        <w:tab/>
        <w:t xml:space="preserve">  2)</w:t>
        <w:tab/>
        <w:t xml:space="preserve">        3)</w:t>
        <w:tab/>
        <w:tab/>
        <w:t xml:space="preserve">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14 Указанным числам двоичного кода соответствуют следующие числа десятичного кода </w:t>
      </w:r>
    </w:p>
    <w:tbl>
      <w:tblPr>
        <w:tblW w:w="7020" w:type="dxa"/>
        <w:jc w:val="left"/>
        <w:tblInd w:w="932" w:type="dxa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439"/>
        <w:gridCol w:w="1440"/>
        <w:gridCol w:w="1620"/>
        <w:gridCol w:w="1260"/>
        <w:gridCol w:w="1261"/>
      </w:tblGrid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0010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1000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u w:val="single"/>
              </w:rPr>
            </w:pPr>
            <w:r>
              <w:rPr/>
              <w:t>1111</w:t>
            </w:r>
          </w:p>
        </w:tc>
      </w:tr>
      <w:tr>
        <w:trPr/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/>
            </w:r>
          </w:p>
        </w:tc>
      </w:tr>
    </w:tbl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</w:t>
      </w:r>
      <w:r>
        <w:rPr/>
        <w:drawing>
          <wp:inline distT="0" distB="0" distL="0" distR="0">
            <wp:extent cx="135890" cy="165100"/>
            <wp:effectExtent l="0" t="0" r="0" b="0"/>
            <wp:docPr id="48" name="Рисунок 9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993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электромагнитной;              2) магнитоэлектрической;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ферродинамической;           4) электродинамической.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 дисциплине «Электротехника и электроника»</w:t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1 Первый закон Кирхгофа для данного узла электрической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819785" cy="914400"/>
            <wp:effectExtent l="0" t="0" r="0" b="0"/>
            <wp:wrapSquare wrapText="bothSides"/>
            <wp:docPr id="49" name="Рисунок 17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793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1)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 xml:space="preserve">= 0; </w:t>
        <w:tab/>
        <w:tab/>
      </w:r>
      <w:r>
        <w:rPr>
          <w:lang w:val="en-US"/>
        </w:rPr>
        <w:t>2)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>3)</w:t>
      </w:r>
      <w:r>
        <w:rPr>
          <w:i/>
          <w:lang w:val="en-US"/>
        </w:rPr>
        <w:t xml:space="preserve"> 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  <w:tab/>
        <w:tab/>
      </w:r>
      <w:r>
        <w:rPr>
          <w:lang w:val="en-US"/>
        </w:rPr>
        <w:t>4)</w:t>
      </w:r>
      <w:r>
        <w:rPr>
          <w:i/>
          <w:lang w:val="en-US"/>
        </w:rPr>
        <w:t xml:space="preserve"> 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 xml:space="preserve">4 </w:t>
      </w:r>
      <w:r>
        <w:rPr>
          <w:i/>
          <w:lang w:val="en-US"/>
        </w:rPr>
        <w:t>= 0;</w:t>
        <w:tab/>
      </w:r>
    </w:p>
    <w:p>
      <w:pPr>
        <w:pStyle w:val="Normal"/>
        <w:jc w:val="both"/>
        <w:rPr>
          <w:i/>
          <w:i/>
        </w:rPr>
      </w:pPr>
      <w:r>
        <w:rPr/>
        <w:t>5)</w:t>
      </w:r>
      <w:r>
        <w:rPr>
          <w:i/>
          <w:lang w:val="en-US"/>
        </w:rPr>
        <w:t>I</w:t>
      </w:r>
      <w:r>
        <w:rPr>
          <w:i/>
          <w:vertAlign w:val="subscript"/>
        </w:rPr>
        <w:t>1</w:t>
      </w:r>
      <w:r>
        <w:rPr>
          <w:i/>
        </w:rPr>
        <w:t xml:space="preserve"> + </w:t>
      </w:r>
      <w:r>
        <w:rPr>
          <w:i/>
          <w:lang w:val="en-US"/>
        </w:rPr>
        <w:t>I</w:t>
      </w:r>
      <w:r>
        <w:rPr>
          <w:i/>
          <w:vertAlign w:val="subscript"/>
        </w:rPr>
        <w:t>2</w:t>
      </w:r>
      <w:r>
        <w:rPr>
          <w:i/>
        </w:rPr>
        <w:t xml:space="preserve"> –  </w:t>
      </w:r>
      <w:r>
        <w:rPr>
          <w:i/>
          <w:lang w:val="en-US"/>
        </w:rPr>
        <w:t>I</w:t>
      </w:r>
      <w:r>
        <w:rPr>
          <w:i/>
          <w:vertAlign w:val="subscript"/>
        </w:rPr>
        <w:t>3</w:t>
      </w:r>
      <w:r>
        <w:rPr>
          <w:i/>
        </w:rPr>
        <w:t xml:space="preserve"> – </w:t>
      </w:r>
      <w:r>
        <w:rPr>
          <w:i/>
          <w:lang w:val="en-US"/>
        </w:rPr>
        <w:t>I</w:t>
      </w:r>
      <w:r>
        <w:rPr>
          <w:i/>
          <w:vertAlign w:val="subscript"/>
        </w:rPr>
        <w:t xml:space="preserve">4 </w:t>
      </w:r>
      <w:r>
        <w:rPr>
          <w:i/>
        </w:rPr>
        <w:t>= 0.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2 Мощность данной электрической цепи </w:t>
      </w:r>
      <w:r>
        <w:rPr>
          <w:i/>
        </w:rPr>
        <w:t>Р</w:t>
      </w:r>
      <w:r>
        <w:rPr/>
        <w:t xml:space="preserve">  при </w:t>
      </w:r>
      <w:r>
        <w:rPr>
          <w:i/>
        </w:rPr>
        <w:t>U</w:t>
      </w:r>
      <w:r>
        <w:rPr/>
        <w:t xml:space="preserve"> = 90 В, </w:t>
      </w:r>
      <w:r>
        <w:rPr>
          <w:i/>
          <w:lang w:val="en-US"/>
        </w:rPr>
        <w:t>R</w:t>
      </w:r>
      <w:r>
        <w:rPr/>
        <w:t xml:space="preserve"> = 30 Ом равна … Вт.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1066800" cy="449580"/>
            <wp:effectExtent l="0" t="0" r="0" b="0"/>
            <wp:wrapSquare wrapText="bothSides"/>
            <wp:docPr id="50" name="Рисунок 17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795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3 Угол сдвига фазы тока относительно фазы напряжения на графике равен…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1790700" cy="815975"/>
            <wp:effectExtent l="0" t="0" r="0" b="0"/>
            <wp:wrapSquare wrapText="bothSides"/>
            <wp:docPr id="51" name="Рисунок 18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877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</w:rPr>
      </w:pPr>
      <w:r>
        <w:rPr/>
        <w:t xml:space="preserve">1) 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 =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 xml:space="preserve"> –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>;</w:t>
      </w:r>
      <w:r>
        <w:rPr>
          <w:i/>
          <w:vertAlign w:val="subscript"/>
        </w:rPr>
        <w:tab/>
        <w:t xml:space="preserve">             </w:t>
      </w:r>
      <w:r>
        <w:rPr/>
        <w:t xml:space="preserve">2) 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 =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–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>;</w:t>
      </w:r>
    </w:p>
    <w:p>
      <w:pPr>
        <w:pStyle w:val="Normal"/>
        <w:rPr>
          <w:i/>
          <w:i/>
        </w:rPr>
      </w:pPr>
      <w:r>
        <w:rPr/>
        <w:t xml:space="preserve">3)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u</w:t>
      </w:r>
      <w:r>
        <w:rPr>
          <w:i/>
        </w:rPr>
        <w:t xml:space="preserve">; </w:t>
        <w:tab/>
      </w:r>
      <w:r>
        <w:rPr/>
        <w:t xml:space="preserve">                       4)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 xml:space="preserve">4 Выражение для комплексного сопротивления данной цепи имеет вид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480060</wp:posOffset>
            </wp:positionH>
            <wp:positionV relativeFrom="paragraph">
              <wp:posOffset>29845</wp:posOffset>
            </wp:positionV>
            <wp:extent cx="838200" cy="499745"/>
            <wp:effectExtent l="0" t="0" r="0" b="0"/>
            <wp:wrapSquare wrapText="largest"/>
            <wp:docPr id="52" name="Рисунок 17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794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0" t="983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603250" cy="165100"/>
            <wp:effectExtent l="0" t="0" r="0" b="0"/>
            <wp:docPr id="53" name="Рисунок 8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892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 2) </w:t>
      </w:r>
      <w:r>
        <w:rPr/>
        <w:drawing>
          <wp:inline distT="0" distB="0" distL="0" distR="0">
            <wp:extent cx="603250" cy="165100"/>
            <wp:effectExtent l="0" t="0" r="0" b="0"/>
            <wp:docPr id="54" name="Рисунок 8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893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3)  </w:t>
      </w:r>
      <w:r>
        <w:rPr/>
        <w:drawing>
          <wp:inline distT="0" distB="0" distL="0" distR="0">
            <wp:extent cx="632460" cy="165100"/>
            <wp:effectExtent l="0" t="0" r="0" b="0"/>
            <wp:docPr id="55" name="Рисунок 8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894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797560" cy="165100"/>
            <wp:effectExtent l="0" t="0" r="0" b="0"/>
            <wp:docPr id="56" name="Рисунок 8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895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26365" cy="213995"/>
            <wp:effectExtent l="0" t="0" r="0" b="0"/>
            <wp:docPr id="57" name="Рисунок 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896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26365" cy="213995"/>
            <wp:effectExtent l="0" t="0" r="0" b="0"/>
            <wp:docPr id="58" name="Рисунок 8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897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55575" cy="213995"/>
            <wp:effectExtent l="0" t="0" r="0" b="0"/>
            <wp:docPr id="59" name="Рисунок 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898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напряжений</w:t>
      </w:r>
      <w:r>
        <w:rPr/>
        <w:drawing>
          <wp:inline distT="0" distB="0" distL="0" distR="0">
            <wp:extent cx="204470" cy="223520"/>
            <wp:effectExtent l="0" t="0" r="0" b="0"/>
            <wp:docPr id="60" name="Рисунок 8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899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43205" cy="243205"/>
            <wp:effectExtent l="0" t="0" r="0" b="0"/>
            <wp:docPr id="61" name="Рисунок 9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900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62" name="Рисунок 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901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 при симметричной нагрузке активного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167130" cy="972820"/>
            <wp:effectExtent l="0" t="0" r="0" b="0"/>
            <wp:docPr id="63" name="Рисунок 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902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1362075" cy="1351915"/>
            <wp:effectExtent l="0" t="0" r="0" b="0"/>
            <wp:docPr id="64" name="Рисунок 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903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65" name="Рисунок 9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904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351915" cy="1254760"/>
            <wp:effectExtent l="0" t="0" r="0" b="0"/>
            <wp:docPr id="66" name="Рисунок 9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905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На рисунке изображена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191260" cy="956945"/>
            <wp:effectExtent l="0" t="0" r="0" b="0"/>
            <wp:wrapSquare wrapText="bothSides"/>
            <wp:docPr id="67" name="Рисунок 18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826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   </w:t>
      </w:r>
      <w:r>
        <w:rPr/>
        <w:t>1) предельная петля гистерезиса;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2) частная петля гистерезиса;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3) первоначальная кривая намагничивания;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4) петля гистерезиса циклического перемагничивания.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6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1524000" cy="654050"/>
            <wp:effectExtent l="0" t="0" r="0" b="0"/>
            <wp:wrapSquare wrapText="bothSides"/>
            <wp:docPr id="68" name="Рисунок 18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827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Напряженность магнитного поля  в  магнитопроводе при токе  в обмотке </w:t>
      </w:r>
      <w:r>
        <w:rPr>
          <w:i/>
          <w:lang w:val="en-US"/>
        </w:rPr>
        <w:t>I</w:t>
      </w:r>
      <w:r>
        <w:rPr/>
        <w:t xml:space="preserve"> = 1 </w:t>
      </w:r>
      <w:r>
        <w:rPr>
          <w:lang w:val="en-US"/>
        </w:rPr>
        <w:t>A</w:t>
      </w:r>
      <w:r>
        <w:rPr/>
        <w:t xml:space="preserve">, числе витков         </w:t>
      </w:r>
      <w:r>
        <w:rPr>
          <w:i/>
          <w:lang w:val="en-US"/>
        </w:rPr>
        <w:t>w</w:t>
      </w:r>
      <w:r>
        <w:rPr/>
        <w:t xml:space="preserve">  = 1000 и  длине средней линии магнитопровода  </w:t>
      </w:r>
      <w:r>
        <w:rPr>
          <w:i/>
          <w:lang w:val="en-US"/>
        </w:rPr>
        <w:t>l</w:t>
      </w:r>
      <w:r>
        <w:rPr>
          <w:i/>
        </w:rPr>
        <w:t xml:space="preserve"> =</w:t>
      </w:r>
      <w:r>
        <w:rPr/>
        <w:t>0,2 м   равна … А/м.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Трехфазный трансформатор  «звезда-звезда» указан на рисунке стрелкой … </w:t>
      </w:r>
    </w:p>
    <w:p>
      <w:pPr>
        <w:pStyle w:val="Normal"/>
        <w:ind w:left="600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69" name="Рисунок 1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1026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Cхема генератора постоянного тока с независимым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437505" cy="826770"/>
            <wp:effectExtent l="0" t="0" r="0" b="0"/>
            <wp:docPr id="70" name="Рисунок 10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27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10 Вращающий момент асинхронного двигателя при скольжении равном 1,0 равен ...</w:t>
      </w:r>
    </w:p>
    <w:p>
      <w:pPr>
        <w:pStyle w:val="Normal"/>
        <w:ind w:left="720" w:firstLine="567"/>
        <w:rPr>
          <w:spacing w:val="-2"/>
        </w:rPr>
      </w:pPr>
      <w:r>
        <w:rPr>
          <w:spacing w:val="-2"/>
        </w:rPr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>2) 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>3) М</w:t>
      </w:r>
      <w:r>
        <w:rPr>
          <w:vertAlign w:val="subscript"/>
        </w:rPr>
        <w:t>пуск</w:t>
      </w:r>
      <w:r>
        <w:rPr/>
        <w:t>;</w:t>
        <w:tab/>
        <w:tab/>
        <w:t>4) 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1">
            <wp:simplePos x="0" y="0"/>
            <wp:positionH relativeFrom="column">
              <wp:posOffset>428625</wp:posOffset>
            </wp:positionH>
            <wp:positionV relativeFrom="paragraph">
              <wp:posOffset>227965</wp:posOffset>
            </wp:positionV>
            <wp:extent cx="2362200" cy="535305"/>
            <wp:effectExtent l="0" t="0" r="0" b="0"/>
            <wp:wrapSquare wrapText="largest"/>
            <wp:docPr id="71" name="Рисунок 2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223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1 На условное графическое обозначение выпрямительного диода указывает стрелка номер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br/>
        <w:t>12 Приведенные  временные диаграммы напряжения на входе и выходе соответствуют…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0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143000" cy="806450"/>
            <wp:effectExtent l="0" t="0" r="0" b="0"/>
            <wp:wrapSquare wrapText="bothSides"/>
            <wp:docPr id="72" name="Рисунок 1831" descr="http://www.fepo.ru/pic/886_74347/F078CDEC5900C5C6768C03F81DD0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831" descr="http://www.fepo.ru/pic/886_74347/F078CDEC5900C5C6768C03F81DD0BBF6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1) усилительному каскаду с общим эмиттером;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усилительному каскаду с общей базой;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повторителю напряжения;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 неинвертирующему усилителю на ОУ.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04875" cy="797560"/>
            <wp:effectExtent l="0" t="0" r="0" b="0"/>
            <wp:docPr id="73" name="Рисунок 1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028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92905" cy="885190"/>
            <wp:effectExtent l="0" t="0" r="0" b="0"/>
            <wp:docPr id="74" name="Рисунок 1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029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i/>
        </w:rPr>
        <w:tab/>
        <w:tab/>
      </w:r>
      <w:r>
        <w:rPr/>
        <w:t xml:space="preserve">                         1)</w:t>
        <w:tab/>
        <w:tab/>
        <w:t xml:space="preserve">       2)</w:t>
        <w:tab/>
        <w:tab/>
        <w:tab/>
        <w:t>3)</w:t>
        <w:tab/>
        <w:tab/>
        <w:t xml:space="preserve">          4)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Ячейка памяти с одним информационным входом имеет ... .</w:t>
      </w:r>
    </w:p>
    <w:p>
      <w:pPr>
        <w:pStyle w:val="Normal"/>
        <w:spacing w:before="80" w:after="40"/>
        <w:jc w:val="center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lang w:val="en-US"/>
        </w:rPr>
        <w:t>D</w:t>
      </w:r>
      <w:r>
        <w:rPr/>
        <w:t xml:space="preserve">-триггер;          2) Т-триггер;                   3) </w:t>
      </w:r>
      <w:r>
        <w:rPr>
          <w:lang w:val="en-US"/>
        </w:rPr>
        <w:t>RS</w:t>
      </w:r>
      <w:r>
        <w:rPr/>
        <w:t xml:space="preserve">-триггер;                 4) два </w:t>
      </w:r>
      <w:r>
        <w:rPr>
          <w:lang w:val="en-US"/>
        </w:rPr>
        <w:t>RS</w:t>
      </w:r>
      <w:r>
        <w:rPr/>
        <w:t>-триггера.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 xml:space="preserve">15 Ваттметр </w:t>
      </w:r>
      <w:r>
        <w:rPr>
          <w:lang w:val="en-US"/>
        </w:rPr>
        <w:t>pW</w:t>
      </w:r>
      <w:r>
        <w:rPr/>
        <w:t xml:space="preserve"> измеряет мощность, потребляемую  резистором (ами)… данной цепи.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4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94230" cy="403860"/>
            <wp:effectExtent l="0" t="0" r="0" b="0"/>
            <wp:wrapSquare wrapText="bothSides"/>
            <wp:docPr id="75" name="Рисунок 2326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326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72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2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970280" cy="826770"/>
            <wp:effectExtent l="0" t="0" r="0" b="0"/>
            <wp:wrapSquare wrapText="bothSides"/>
            <wp:docPr id="76" name="Рисунок 17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797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Уравнение по второму закону Кирхгофа для данного участка цепи постоянного тока имеет вид …</w:t>
      </w:r>
    </w:p>
    <w:p>
      <w:pPr>
        <w:pStyle w:val="Normal"/>
        <w:spacing w:before="80" w:after="40"/>
        <w:jc w:val="both"/>
        <w:rPr>
          <w:i/>
          <w:i/>
          <w:lang w:val="en-US"/>
        </w:rPr>
      </w:pPr>
      <w:r>
        <w:rPr>
          <w:lang w:val="en-US"/>
        </w:rPr>
        <w:t xml:space="preserve">1)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 1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2)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3)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+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4) –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=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>+ E</w:t>
      </w:r>
      <w:r>
        <w:rPr>
          <w:i/>
          <w:vertAlign w:val="subscript"/>
          <w:lang w:val="en-US"/>
        </w:rPr>
        <w:t xml:space="preserve">3 </w:t>
      </w:r>
      <w:r>
        <w:rPr>
          <w:i/>
          <w:lang w:val="en-US"/>
        </w:rPr>
        <w:t>– E</w:t>
      </w:r>
      <w:r>
        <w:rPr>
          <w:i/>
          <w:vertAlign w:val="subscript"/>
          <w:lang w:val="en-US"/>
        </w:rPr>
        <w:t>4</w:t>
      </w:r>
      <w:r>
        <w:rPr>
          <w:i/>
          <w:lang w:val="en-US"/>
        </w:rPr>
        <w:t>.</w:t>
      </w:r>
    </w:p>
    <w:p>
      <w:pPr>
        <w:pStyle w:val="Normal"/>
        <w:jc w:val="both"/>
        <w:rPr>
          <w:i/>
          <w:i/>
          <w:lang w:val="en-US"/>
        </w:rPr>
      </w:pPr>
      <w:r>
        <w:rPr>
          <w:i/>
          <w:lang w:val="en-US"/>
        </w:rPr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 xml:space="preserve">2 Мощность </w:t>
      </w:r>
      <w:r>
        <w:rPr>
          <w:i/>
        </w:rPr>
        <w:t>Р</w:t>
      </w:r>
      <w:r>
        <w:rPr/>
        <w:t xml:space="preserve">, потребляемая данной электрической цепью при  показании амперметра 2 </w:t>
      </w:r>
      <w:r>
        <w:rPr>
          <w:lang w:val="en-US"/>
        </w:rPr>
        <w:t>A</w:t>
      </w:r>
      <w:r>
        <w:rPr/>
        <w:t xml:space="preserve"> и сопротивлении приемников </w:t>
      </w:r>
      <w:r>
        <w:rPr>
          <w:i/>
          <w:lang w:val="en-US"/>
        </w:rPr>
        <w:t>R</w:t>
      </w:r>
      <w:r>
        <w:rPr/>
        <w:t xml:space="preserve"> = 30 Ом, равна…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447800" cy="619125"/>
            <wp:effectExtent l="0" t="0" r="0" b="0"/>
            <wp:wrapSquare wrapText="bothSides"/>
            <wp:docPr id="77" name="Рисунок 18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825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1)180 Вт;</w:t>
        <w:tab/>
        <w:t>2) 120 Вт;</w:t>
        <w:tab/>
        <w:t>3) 360 Вт;</w:t>
        <w:tab/>
        <w:t>4) 720 Вт.</w:t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85950" cy="858520"/>
            <wp:effectExtent l="0" t="0" r="0" b="0"/>
            <wp:wrapSquare wrapText="bothSides"/>
            <wp:docPr id="78" name="Рисунок 2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240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При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,  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/>
        <w:t xml:space="preserve"> = 30</w:t>
      </w:r>
      <w:r>
        <w:rPr>
          <w:rFonts w:eastAsia="Symbol" w:cs="Symbol" w:ascii="Symbol" w:hAnsi="Symbol"/>
        </w:rPr>
        <w:t></w:t>
      </w:r>
      <w:r>
        <w:rPr/>
        <w:t xml:space="preserve"> и частоте </w:t>
      </w:r>
      <w:r>
        <w:rPr>
          <w:i/>
          <w:lang w:val="en-US"/>
        </w:rPr>
        <w:t>f</w:t>
      </w:r>
      <w:r>
        <w:rPr/>
        <w:t xml:space="preserve"> = 50 Гц выражение для мгновенного значения тока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           </w:t>
      </w: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342390" cy="165100"/>
            <wp:effectExtent l="0" t="0" r="0" b="0"/>
            <wp:docPr id="79" name="Рисунок 9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910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           </w:t>
      </w:r>
      <w:r>
        <w:rPr>
          <w:position w:val="-12"/>
        </w:rPr>
        <w:t xml:space="preserve">2) </w:t>
      </w:r>
      <w:r>
        <w:rPr/>
        <w:drawing>
          <wp:inline distT="0" distB="0" distL="0" distR="0">
            <wp:extent cx="1371600" cy="165100"/>
            <wp:effectExtent l="0" t="0" r="0" b="0"/>
            <wp:docPr id="80" name="Рисунок 9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911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6"/>
        </w:rPr>
        <w:t xml:space="preserve">                    </w:t>
      </w:r>
      <w:r>
        <w:rPr>
          <w:position w:val="-6"/>
        </w:rPr>
        <w:t xml:space="preserve">3)  </w:t>
      </w:r>
      <w:r>
        <w:rPr/>
        <w:drawing>
          <wp:inline distT="0" distB="0" distL="0" distR="0">
            <wp:extent cx="904875" cy="165100"/>
            <wp:effectExtent l="0" t="0" r="0" b="0"/>
            <wp:docPr id="81" name="Рисунок 9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912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</w:t>
      </w:r>
      <w:r>
        <w:rPr/>
        <w:t xml:space="preserve">4)  </w:t>
      </w:r>
      <w:r>
        <w:rPr/>
        <w:drawing>
          <wp:inline distT="0" distB="0" distL="0" distR="0">
            <wp:extent cx="1235710" cy="165100"/>
            <wp:effectExtent l="0" t="0" r="0" b="0"/>
            <wp:docPr id="82" name="Рисунок 9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913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4 В режиме резонанса при </w:t>
      </w:r>
      <w:r>
        <w:rPr>
          <w:i/>
          <w:lang w:val="en-US"/>
        </w:rPr>
        <w:t>U</w:t>
      </w:r>
      <w:r>
        <w:rPr/>
        <w:t xml:space="preserve"> = 90 В, </w:t>
      </w:r>
      <w:r>
        <w:rPr>
          <w:i/>
          <w:lang w:val="en-US"/>
        </w:rPr>
        <w:t>R</w:t>
      </w:r>
      <w:r>
        <w:rPr/>
        <w:t xml:space="preserve"> = 5 Ом, </w:t>
      </w:r>
      <w:r>
        <w:rPr>
          <w:i/>
        </w:rPr>
        <w:t>Х</w:t>
      </w:r>
      <w:r>
        <w:rPr>
          <w:i/>
          <w:vertAlign w:val="subscript"/>
          <w:lang w:val="en-US"/>
        </w:rPr>
        <w:t>L</w:t>
      </w:r>
      <w:r>
        <w:rPr>
          <w:b/>
        </w:rPr>
        <w:t xml:space="preserve"> = </w:t>
      </w:r>
      <w:r>
        <w:rPr>
          <w:i/>
        </w:rPr>
        <w:t>Х</w:t>
      </w:r>
      <w:r>
        <w:rPr>
          <w:i/>
          <w:vertAlign w:val="subscript"/>
          <w:lang w:val="en-US"/>
        </w:rPr>
        <w:t>C</w:t>
      </w:r>
      <w:r>
        <w:rPr/>
        <w:t xml:space="preserve"> = 20 Ом показание амперметра (ток в цепи) будет равно 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19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856740" cy="651510"/>
                <wp:effectExtent l="0" t="0" r="0" b="0"/>
                <wp:wrapSquare wrapText="bothSides"/>
                <wp:docPr id="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160" cy="650880"/>
                        </a:xfrm>
                      </wpg:grpSpPr>
                      <wps:wsp>
                        <wps:cNvSpPr/>
                        <wps:spPr>
                          <a:xfrm>
                            <a:off x="130680" y="159480"/>
                            <a:ext cx="348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479520" y="114840"/>
                            <a:ext cx="205200" cy="8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84360" y="159480"/>
                            <a:ext cx="276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680" y="555120"/>
                            <a:ext cx="4921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22800" y="460440"/>
                            <a:ext cx="236160" cy="190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59320" y="563760"/>
                            <a:ext cx="996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74120" y="159480"/>
                            <a:ext cx="2386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12800" y="132120"/>
                            <a:ext cx="0" cy="85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6720" y="132120"/>
                            <a:ext cx="0" cy="85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6720" y="159480"/>
                            <a:ext cx="1994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56160" y="159480"/>
                            <a:ext cx="0" cy="4082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680" y="187920"/>
                            <a:ext cx="0" cy="336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6240" y="563760"/>
                            <a:ext cx="2800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29560" y="39960"/>
                            <a:ext cx="93240" cy="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0" y="292680"/>
                            <a:ext cx="93240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208880" y="416520"/>
                            <a:ext cx="55800" cy="8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656720" y="17280"/>
                            <a:ext cx="11160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684360" y="513720"/>
                            <a:ext cx="93240" cy="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097280" y="0"/>
                            <a:ext cx="111600" cy="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961920" y="108000"/>
                            <a:ext cx="41220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318888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24828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0732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65640" y="267574320"/>
                              <a:ext cx="5940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65" h="144">
                                  <a:moveTo>
                                    <a:pt x="0" y="143"/>
                                  </a:moveTo>
                                  <a:cubicBezTo>
                                    <a:pt x="27" y="72"/>
                                    <a:pt x="55" y="0"/>
                                    <a:pt x="82" y="0"/>
                                  </a:cubicBezTo>
                                  <a:cubicBezTo>
                                    <a:pt x="109" y="0"/>
                                    <a:pt x="136" y="72"/>
                                    <a:pt x="164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1480"/>
                              <a:ext cx="882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24000" y="51480"/>
                              <a:ext cx="882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4.55pt;width:146.1pt;height:51.3pt" coordorigin="1,91" coordsize="2922,1026">
                <v:line id="shape_0" from="207,342" to="755,342" stroked="t" style="position:absolute">
                  <v:stroke color="black" joinstyle="round" endcap="flat"/>
                  <v:fill o:detectmouseclick="t" on="false"/>
                </v:line>
                <v:rect id="shape_0" fillcolor="white" stroked="t" style="position:absolute;left:756;top:272;width:322;height:134">
                  <w10:wrap type="none"/>
                  <v:fill o:detectmouseclick="t" type="solid" color2="black"/>
                  <v:stroke color="black" joinstyle="round" endcap="flat"/>
                </v:rect>
                <v:line id="shape_0" from="1079,342" to="1514,342" stroked="t" style="position:absolute">
                  <v:stroke color="black" joinstyle="round" endcap="flat"/>
                  <v:fill o:detectmouseclick="t" on="false"/>
                </v:line>
                <v:line id="shape_0" from="207,965" to="981,965" stroked="t" style="position:absolute">
                  <v:stroke color="black" joinstyle="round" endcap="flat"/>
                  <v:fill o:detectmouseclick="t" on="false"/>
                </v:line>
                <v:oval id="shape_0" fillcolor="white" stroked="t" style="position:absolute;left:982;top:816;width:371;height:299">
                  <w10:wrap type="none"/>
                  <v:fill o:detectmouseclick="t" type="solid" color2="black"/>
                  <v:stroke color="black" joinstyle="round" endcap="flat"/>
                </v:oval>
                <v:line id="shape_0" from="1354,979" to="2922,979" stroked="t" style="position:absolute">
                  <v:stroke color="black" joinstyle="round" endcap="flat"/>
                  <v:fill o:detectmouseclick="t" on="false"/>
                </v:line>
                <v:line id="shape_0" from="2165,342" to="2540,342" stroked="t" style="position:absolute">
                  <v:stroke color="black" joinstyle="round" endcap="flat"/>
                  <v:fill o:detectmouseclick="t" on="false"/>
                </v:line>
                <v:line id="shape_0" from="2541,299" to="2541,433" stroked="t" style="position:absolute">
                  <v:stroke color="black" joinstyle="round" endcap="flat"/>
                  <v:fill o:detectmouseclick="t" on="false"/>
                </v:line>
                <v:line id="shape_0" from="2610,299" to="2610,433" stroked="t" style="position:absolute">
                  <v:stroke color="black" joinstyle="round" endcap="flat"/>
                  <v:fill o:detectmouseclick="t" on="false"/>
                </v:line>
                <v:line id="shape_0" from="2610,342" to="2923,342" stroked="t" style="position:absolute">
                  <v:stroke color="black" joinstyle="round" endcap="flat"/>
                  <v:fill o:detectmouseclick="t" on="false"/>
                </v:line>
                <v:line id="shape_0" from="2924,342" to="2924,984" stroked="t" style="position:absolute">
                  <v:stroke color="black" joinstyle="round" endcap="flat"/>
                  <v:fill o:detectmouseclick="t" on="false"/>
                </v:line>
                <v:line id="shape_0" from="207,387" to="207,916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line id="shape_0" from="1806,979" to="2246,979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835;top:154;width:146;height:117" type="shapetype_75">
                  <v:imagedata r:id="rId110" o:detectmouseclick="t"/>
                  <w10:wrap type="none"/>
                  <v:stroke color="#3465a4" joinstyle="round" endcap="flat"/>
                </v:shape>
                <v:shape id="shape_0" stroked="f" style="position:absolute;left:1;top:552;width:146;height:141" type="shapetype_75">
                  <v:imagedata r:id="rId111" o:detectmouseclick="t"/>
                  <w10:wrap type="none"/>
                  <v:stroke color="#3465a4" joinstyle="round" endcap="flat"/>
                </v:shape>
                <v:shape id="shape_0" stroked="f" style="position:absolute;left:1905;top:747;width:87;height:134" type="shapetype_75">
                  <v:imagedata r:id="rId112" o:detectmouseclick="t"/>
                  <w10:wrap type="none"/>
                  <v:stroke color="#3465a4" joinstyle="round" endcap="flat"/>
                </v:shape>
                <v:shape id="shape_0" stroked="f" style="position:absolute;left:2610;top:118;width:175;height:158" type="shapetype_75">
                  <v:imagedata r:id="rId113" o:detectmouseclick="t"/>
                  <w10:wrap type="none"/>
                  <v:stroke color="#3465a4" joinstyle="round" endcap="flat"/>
                </v:shape>
                <v:shape id="shape_0" stroked="f" style="position:absolute;left:1079;top:900;width:146;height:117" type="shapetype_75">
                  <v:imagedata r:id="rId114" o:detectmouseclick="t"/>
                  <w10:wrap type="none"/>
                  <v:stroke color="#3465a4" joinstyle="round" endcap="flat"/>
                </v:shape>
                <v:shape id="shape_0" stroked="f" style="position:absolute;left:1729;top:91;width:175;height:149" type="shapetype_75">
                  <v:imagedata r:id="rId115" o:detectmouseclick="t"/>
                  <w10:wrap type="none"/>
                  <v:stroke color="#3465a4" joinstyle="round" endcap="flat"/>
                </v:shape>
                <v:group id="shape_0" style="position:absolute;left:1516;top:262;width:648;height:80">
                  <v:shape id="shape_0" stroked="t" style="position:absolute;left:1655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748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841;top:261;width:92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1933;top:261;width:92;height:80">
                    <v:stroke color="black" weight="12600" joinstyle="round" endcap="flat"/>
                    <v:fill o:detectmouseclick="t" on="false"/>
                  </v:shape>
                  <v:line id="shape_0" from="1516,342" to="1654,342" stroked="t" style="position:absolute">
                    <v:stroke color="black" weight="12600" joinstyle="round" endcap="flat"/>
                    <v:fill o:detectmouseclick="t" on="false"/>
                  </v:line>
                  <v:line id="shape_0" from="2026,342" to="2164,342" stroked="t" style="position:absolute">
                    <v:stroke color="black" weight="12600" joinstyle="round" endcap="flat"/>
                    <v:fill o:detectmouseclick="t" on="false"/>
                  </v:line>
                </v:group>
              </v:group>
            </w:pict>
          </mc:Fallback>
        </mc:AlternateConten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65100" cy="272415"/>
            <wp:effectExtent l="0" t="0" r="0" b="0"/>
            <wp:docPr id="84" name="Рисунок 9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914" descr="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65100" cy="272415"/>
            <wp:effectExtent l="0" t="0" r="0" b="0"/>
            <wp:docPr id="85" name="Рисунок 9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915" descr="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65100" cy="272415"/>
            <wp:effectExtent l="0" t="0" r="0" b="0"/>
            <wp:docPr id="86" name="Рисунок 9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916" descr="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и напряжений </w:t>
      </w:r>
      <w:r>
        <w:rPr/>
        <w:drawing>
          <wp:inline distT="0" distB="0" distL="0" distR="0">
            <wp:extent cx="252730" cy="272415"/>
            <wp:effectExtent l="0" t="0" r="0" b="0"/>
            <wp:docPr id="87" name="Рисунок 9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917" descr="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88" name="Рисунок 9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918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89" name="Рисунок 9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919" descr="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цепи, при симметричной нагрузке активно-индуктивного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167130" cy="972820"/>
            <wp:effectExtent l="0" t="0" r="0" b="0"/>
            <wp:docPr id="90" name="Рисунок 9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20" descr="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bookmarkStart w:id="20" w:name="_MON_1638350471"/>
      <w:bookmarkEnd w:id="20"/>
      <w:r>
        <w:rPr/>
        <w:drawing>
          <wp:inline distT="0" distB="0" distL="0" distR="0">
            <wp:extent cx="1351915" cy="1342390"/>
            <wp:effectExtent l="0" t="0" r="0" b="0"/>
            <wp:docPr id="91" name="Рисунок 9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21" descr="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92" name="Рисунок 9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2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342390" cy="1254760"/>
            <wp:effectExtent l="0" t="0" r="0" b="0"/>
            <wp:docPr id="93" name="Рисунок 9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23" descr="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925830" cy="615315"/>
            <wp:effectExtent l="0" t="0" r="0" b="0"/>
            <wp:wrapSquare wrapText="bothSides"/>
            <wp:docPr id="94" name="Рисунок 1828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828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При заданной вольт-амперной характеристике статическое сопротивление нелинейного элемента в точке </w:t>
      </w:r>
      <w:r>
        <w:rPr>
          <w:iCs/>
        </w:rPr>
        <w:t xml:space="preserve">А </w:t>
      </w:r>
      <w:r>
        <w:rPr/>
        <w:t>составляет 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 xml:space="preserve">7 Величина </w:t>
      </w:r>
      <w:r>
        <w:rPr>
          <w:i/>
        </w:rPr>
        <w:t>Н</w:t>
      </w:r>
      <w:r>
        <w:rPr>
          <w:i/>
          <w:vertAlign w:val="subscript"/>
        </w:rPr>
        <w:t>с</w:t>
      </w:r>
      <w:r>
        <w:rPr/>
        <w:t>, обозначенная на данном графике,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28">
            <wp:simplePos x="0" y="0"/>
            <wp:positionH relativeFrom="column">
              <wp:posOffset>636270</wp:posOffset>
            </wp:positionH>
            <wp:positionV relativeFrom="paragraph">
              <wp:posOffset>52070</wp:posOffset>
            </wp:positionV>
            <wp:extent cx="1020445" cy="955675"/>
            <wp:effectExtent l="0" t="0" r="0" b="0"/>
            <wp:wrapSquare wrapText="bothSides"/>
            <wp:docPr id="95" name="Рисунок 18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829" descr="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1) коэрцитивной силой;</w:t>
        <w:tab/>
        <w:tab/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2) остаточной индукцией;</w:t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3) магнитным запаздыванием;</w:t>
        <w:tab/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>4) остаточной напряженностью.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Выражение первого закона Кирхгофа для данного узла разветвленной магнитной цепи имеет вид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29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295400" cy="550545"/>
            <wp:effectExtent l="0" t="0" r="0" b="0"/>
            <wp:wrapSquare wrapText="bothSides"/>
            <wp:docPr id="96" name="Рисунок 18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830" descr="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</w:t>
      </w:r>
      <w:r>
        <w:rPr/>
        <w:t xml:space="preserve">1)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+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</w:t>
        <w:tab/>
        <w:t xml:space="preserve">      2)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– 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                                     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 xml:space="preserve">3)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0;</w:t>
        <w:tab/>
        <w:t xml:space="preserve">      4) – </w:t>
      </w:r>
      <w:r>
        <w:rPr>
          <w:i/>
        </w:rPr>
        <w:t>Ф</w:t>
      </w:r>
      <w:r>
        <w:rPr>
          <w:vertAlign w:val="subscript"/>
        </w:rPr>
        <w:t>1</w:t>
      </w:r>
      <w:r>
        <w:rPr/>
        <w:t xml:space="preserve"> + </w:t>
      </w:r>
      <w:r>
        <w:rPr>
          <w:i/>
        </w:rPr>
        <w:t>Ф</w:t>
      </w:r>
      <w:r>
        <w:rPr>
          <w:vertAlign w:val="subscript"/>
        </w:rPr>
        <w:t xml:space="preserve">2 </w:t>
      </w:r>
      <w:r>
        <w:rPr/>
        <w:t xml:space="preserve">–  </w:t>
      </w:r>
      <w:r>
        <w:rPr>
          <w:i/>
        </w:rPr>
        <w:t>Ф</w:t>
      </w:r>
      <w:r>
        <w:rPr>
          <w:vertAlign w:val="subscript"/>
        </w:rPr>
        <w:t>3</w:t>
      </w:r>
      <w:r>
        <w:rPr/>
        <w:t xml:space="preserve"> = 0.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Трехфазный  трансформатор  «звезда-треугольник»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97" name="Рисунок 10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044" descr="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Схема генератора постоянного тока с параллельным возбуждением представлена под номером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437505" cy="826770"/>
            <wp:effectExtent l="0" t="0" r="0" b="0"/>
            <wp:docPr id="98" name="Рисунок 10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1045" descr="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</w:t>
      </w:r>
      <w:r>
        <w:rPr>
          <w:caps/>
        </w:rPr>
        <w:t xml:space="preserve"> С</w:t>
      </w:r>
      <w:r>
        <w:rPr/>
        <w:t>ток, исток и затвор – так  называются электрические выводы у полупроводникового прибора, который называется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позистор;                            </w:t>
      </w:r>
      <w:r>
        <w:rPr>
          <w:caps/>
        </w:rPr>
        <w:t>2)</w:t>
      </w:r>
      <w:r>
        <w:rPr/>
        <w:t xml:space="preserve"> тринистор;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биполярный транзистор;  </w:t>
      </w:r>
      <w:r>
        <w:rPr>
          <w:caps/>
        </w:rPr>
        <w:t>4)</w:t>
      </w:r>
      <w:r>
        <w:rPr/>
        <w:t xml:space="preserve"> полевой транзистор.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ab/>
        <w:t>12 Стрелка номер 1 указывает на … биполярного транзистора.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53945" cy="544830"/>
            <wp:effectExtent l="0" t="0" r="0" b="0"/>
            <wp:docPr id="99" name="Рисунок 9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26" descr="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2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1077595" cy="822960"/>
            <wp:effectExtent l="0" t="0" r="0" b="0"/>
            <wp:wrapSquare wrapText="bothSides"/>
            <wp:docPr id="100" name="Рисунок 18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833" descr="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3355975" cy="709930"/>
            <wp:effectExtent l="0" t="0" r="0" b="0"/>
            <wp:docPr id="101" name="Рисунок 10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47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             </w:t>
      </w:r>
      <w:r>
        <w:rPr/>
        <w:t>1)</w:t>
        <w:tab/>
        <w:tab/>
        <w:t>2)</w:t>
        <w:tab/>
        <w:tab/>
        <w:t xml:space="preserve"> 3)</w:t>
        <w:tab/>
        <w:t xml:space="preserve">               4)</w:t>
      </w:r>
    </w:p>
    <w:p>
      <w:pPr>
        <w:pStyle w:val="Normal"/>
        <w:tabs>
          <w:tab w:val="clear" w:pos="708"/>
          <w:tab w:val="left" w:pos="709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логического элемента И дано под номером …</w:t>
      </w:r>
    </w:p>
    <w:p>
      <w:pPr>
        <w:pStyle w:val="Normal"/>
        <w:ind w:firstLine="426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57605" cy="437515"/>
            <wp:effectExtent l="0" t="0" r="0" b="0"/>
            <wp:docPr id="102" name="Рисунок 9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928" descr="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340360"/>
            <wp:effectExtent l="0" t="0" r="0" b="0"/>
            <wp:docPr id="103" name="Рисунок 9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929" descr="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</w:t>
      </w:r>
      <w:r>
        <w:rPr/>
        <w:drawing>
          <wp:inline distT="0" distB="0" distL="0" distR="0">
            <wp:extent cx="1099185" cy="340360"/>
            <wp:effectExtent l="0" t="0" r="0" b="0"/>
            <wp:docPr id="104" name="Рисунок 9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930" descr="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4)  </w:t>
      </w:r>
      <w:r>
        <w:rPr/>
        <w:drawing>
          <wp:inline distT="0" distB="0" distL="0" distR="0">
            <wp:extent cx="1148080" cy="340360"/>
            <wp:effectExtent l="0" t="0" r="0" b="0"/>
            <wp:docPr id="105" name="Рисунок 9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931" descr="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 Электрическая энергия  измеряется…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1) ваттметром;  2) амперметром;  3) электросчётчиком;  4) калориметром.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 Для внешнего контура  АБВГА электрической цепи справедливо уравнение: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5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1219200" cy="780415"/>
            <wp:effectExtent l="0" t="0" r="0" b="0"/>
            <wp:wrapSquare wrapText="bothSides"/>
            <wp:docPr id="106" name="Рисунок 19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907" descr="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lang w:val="en-US"/>
        </w:rPr>
      </w:pPr>
      <w:r>
        <w:rPr/>
        <w:t xml:space="preserve">              </w:t>
      </w:r>
      <w:r>
        <w:rPr>
          <w:lang w:val="en-US"/>
        </w:rPr>
        <w:t xml:space="preserve">1)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2)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 xml:space="preserve">3  </w:t>
      </w:r>
      <w:r>
        <w:rPr>
          <w:i/>
          <w:lang w:val="en-US"/>
        </w:rPr>
        <w:t>=  –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3)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 xml:space="preserve">              </w:t>
      </w:r>
      <w:r>
        <w:rPr>
          <w:lang w:val="en-US"/>
        </w:rPr>
        <w:t xml:space="preserve">4)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E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= I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lang w:val="en-US"/>
        </w:rPr>
        <w:t xml:space="preserve"> 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К.П.Д. </w:t>
      </w:r>
      <w:r>
        <w:rPr>
          <w:i/>
        </w:rPr>
        <w:t>η</w:t>
      </w:r>
      <w:r>
        <w:rPr>
          <w:vertAlign w:val="subscript"/>
        </w:rPr>
        <w:t>А</w:t>
      </w:r>
      <w:r>
        <w:rPr/>
        <w:t xml:space="preserve">, </w:t>
      </w:r>
      <w:r>
        <w:rPr>
          <w:i/>
        </w:rPr>
        <w:t>η</w:t>
      </w:r>
      <w:r>
        <w:rPr>
          <w:vertAlign w:val="subscript"/>
        </w:rPr>
        <w:t>Б</w:t>
      </w:r>
      <w:r>
        <w:rPr/>
        <w:t xml:space="preserve">, </w:t>
      </w:r>
      <w:r>
        <w:rPr>
          <w:i/>
        </w:rPr>
        <w:t>η</w:t>
      </w:r>
      <w:r>
        <w:rPr>
          <w:vertAlign w:val="subscript"/>
        </w:rPr>
        <w:t>В</w:t>
      </w:r>
      <w:r>
        <w:rPr/>
        <w:t xml:space="preserve"> источников электрической энергии, внешние характеристики которых представлены на рисунке,  находятся в соотношении 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990600" cy="530225"/>
            <wp:effectExtent l="0" t="0" r="0" b="0"/>
            <wp:wrapSquare wrapText="bothSides"/>
            <wp:docPr id="107" name="Рисунок 18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838" descr="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/>
        <w:t xml:space="preserve">= </w:t>
      </w:r>
      <w:r>
        <w:rPr>
          <w:rFonts w:eastAsia="Symbol" w:cs="Symbol" w:ascii="Symbol" w:hAnsi="Symbol"/>
          <w:i/>
        </w:rPr>
        <w:t></w:t>
      </w:r>
      <w:r>
        <w:rPr>
          <w:i/>
        </w:rPr>
        <w:t xml:space="preserve"> </w:t>
      </w:r>
      <w:r>
        <w:rPr>
          <w:vertAlign w:val="subscript"/>
        </w:rPr>
        <w:t>Б</w:t>
      </w:r>
      <w:r>
        <w:rPr/>
        <w:t xml:space="preserve">=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;</w:t>
      </w:r>
      <w:r>
        <w:rPr>
          <w:vertAlign w:val="subscript"/>
        </w:rPr>
        <w:tab/>
      </w:r>
      <w:r>
        <w:rPr/>
        <w:t xml:space="preserve">2)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>
          <w:i/>
        </w:rPr>
        <w:t xml:space="preserve">&lt;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Б </w:t>
      </w:r>
      <w:r>
        <w:rPr>
          <w:i/>
        </w:rPr>
        <w:t xml:space="preserve">&lt;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;</w:t>
      </w:r>
      <w:r>
        <w:rPr>
          <w:vertAlign w:val="subscript"/>
        </w:rPr>
        <w:tab/>
      </w:r>
      <w:r>
        <w:rPr/>
        <w:t xml:space="preserve">3)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А </w:t>
      </w:r>
      <w:r>
        <w:rPr>
          <w:i/>
        </w:rPr>
        <w:t xml:space="preserve">&gt;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 xml:space="preserve">Б  </w:t>
      </w:r>
      <w:r>
        <w:rPr/>
        <w:t xml:space="preserve">&gt; </w:t>
      </w:r>
      <w:r>
        <w:rPr>
          <w:rFonts w:eastAsia="Symbol" w:cs="Symbol" w:ascii="Symbol" w:hAnsi="Symbol"/>
          <w:i/>
        </w:rPr>
        <w:t></w:t>
      </w:r>
      <w:r>
        <w:rPr>
          <w:vertAlign w:val="subscript"/>
        </w:rPr>
        <w:t>В</w:t>
      </w:r>
      <w:r>
        <w:rPr/>
        <w:t>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 При 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>
          <w:i/>
          <w:vertAlign w:val="subscript"/>
        </w:rPr>
        <w:t xml:space="preserve"> 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, </w:t>
      </w:r>
      <w:r>
        <w:rPr>
          <w:rFonts w:eastAsia="Symbol" w:cs="Symbol" w:ascii="Symbol" w:hAnsi="Symbol"/>
          <w:i/>
        </w:rPr>
        <w:t></w:t>
      </w:r>
      <w:r>
        <w:rPr>
          <w:i/>
          <w:vertAlign w:val="subscript"/>
          <w:lang w:val="en-US"/>
        </w:rPr>
        <w:t>I</w:t>
      </w:r>
      <w:r>
        <w:rPr>
          <w:i/>
          <w:vertAlign w:val="subscript"/>
        </w:rPr>
        <w:t xml:space="preserve"> </w:t>
      </w:r>
      <w:r>
        <w:rPr/>
        <w:t xml:space="preserve"> = 30</w:t>
      </w:r>
      <w:r>
        <w:rPr>
          <w:rFonts w:eastAsia="Symbol" w:cs="Symbol" w:ascii="Symbol" w:hAnsi="Symbol"/>
        </w:rPr>
        <w:t></w:t>
      </w:r>
      <w:r>
        <w:rPr/>
        <w:t xml:space="preserve">, частоте </w:t>
      </w:r>
      <w:r>
        <w:rPr>
          <w:i/>
          <w:lang w:val="en-US"/>
        </w:rPr>
        <w:t>f</w:t>
      </w:r>
      <w:r>
        <w:rPr>
          <w:i/>
        </w:rPr>
        <w:t xml:space="preserve"> </w:t>
      </w:r>
      <w:r>
        <w:rPr/>
        <w:t xml:space="preserve">= 50 Гц и сопротивлении цепи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/>
        <w:t>= 10 Ом выражение для мгновенного значения напряжения имеет вид …</w:t>
      </w:r>
    </w:p>
    <w:p>
      <w:pPr>
        <w:pStyle w:val="Normal"/>
        <w:rPr>
          <w:lang w:val="en-US"/>
        </w:rPr>
      </w:pPr>
      <w:r>
        <w:drawing>
          <wp:anchor behindDoc="0" distT="0" distB="0" distL="114300" distR="114300" simplePos="0" locked="0" layoutInCell="1" allowOverlap="1" relativeHeight="38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55800" cy="889000"/>
            <wp:effectExtent l="0" t="0" r="0" b="0"/>
            <wp:wrapSquare wrapText="bothSides"/>
            <wp:docPr id="108" name="Рисунок 19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910" descr="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1</w:t>
      </w:r>
      <w:r>
        <w:rPr>
          <w:lang w:val="en-US"/>
        </w:rPr>
        <w:t xml:space="preserve">) </w:t>
      </w:r>
      <w:r>
        <w:rPr>
          <w:i/>
          <w:lang w:val="en-US"/>
        </w:rPr>
        <w:t>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30º); </w:t>
      </w:r>
    </w:p>
    <w:p>
      <w:pPr>
        <w:pStyle w:val="Normal"/>
        <w:ind w:left="720" w:hanging="12"/>
        <w:rPr>
          <w:lang w:val="en-US"/>
        </w:rPr>
      </w:pPr>
      <w:r>
        <w:rPr>
          <w:lang w:val="en-US"/>
        </w:rPr>
        <w:t xml:space="preserve">2) </w:t>
      </w:r>
      <w:r>
        <w:rPr>
          <w:i/>
          <w:lang w:val="en-US"/>
        </w:rPr>
        <w:t>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+ 30º);</w:t>
      </w:r>
    </w:p>
    <w:p>
      <w:pPr>
        <w:pStyle w:val="Normal"/>
        <w:ind w:left="720" w:hanging="12"/>
        <w:rPr>
          <w:lang w:val="en-US"/>
        </w:rPr>
      </w:pPr>
      <w:r>
        <w:rPr>
          <w:position w:val="-12"/>
          <w:lang w:val="en-US"/>
        </w:rPr>
        <w:t>3)</w:t>
      </w:r>
      <w:r>
        <w:rPr>
          <w:i/>
          <w:lang w:val="en-US"/>
        </w:rPr>
        <w:t xml:space="preserve"> 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50º);</w:t>
      </w:r>
      <w:r>
        <w:rPr>
          <w:position w:val="-12"/>
          <w:lang w:val="en-US"/>
        </w:rPr>
        <w:tab/>
      </w:r>
    </w:p>
    <w:p>
      <w:pPr>
        <w:pStyle w:val="Normal"/>
        <w:ind w:left="720" w:hanging="12"/>
        <w:rPr>
          <w:lang w:val="en-US"/>
        </w:rPr>
      </w:pPr>
      <w:r>
        <w:rPr>
          <w:position w:val="-12"/>
          <w:lang w:val="en-US"/>
        </w:rPr>
        <w:t>4)</w:t>
      </w:r>
      <w:r>
        <w:rPr>
          <w:i/>
          <w:lang w:val="en-US"/>
        </w:rPr>
        <w:t xml:space="preserve"> u</w:t>
      </w:r>
      <w:r>
        <w:rPr>
          <w:lang w:val="en-US"/>
        </w:rPr>
        <w:t xml:space="preserve"> = 100 sin(314</w:t>
      </w:r>
      <w:r>
        <w:rPr>
          <w:i/>
          <w:lang w:val="en-US"/>
        </w:rPr>
        <w:t>t</w:t>
      </w:r>
      <w:r>
        <w:rPr>
          <w:lang w:val="en-US"/>
        </w:rPr>
        <w:t xml:space="preserve"> – 60º).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36">
            <wp:simplePos x="0" y="0"/>
            <wp:positionH relativeFrom="column">
              <wp:posOffset>1295400</wp:posOffset>
            </wp:positionH>
            <wp:positionV relativeFrom="paragraph">
              <wp:posOffset>257810</wp:posOffset>
            </wp:positionV>
            <wp:extent cx="899160" cy="589280"/>
            <wp:effectExtent l="0" t="0" r="0" b="0"/>
            <wp:wrapSquare wrapText="bothSides"/>
            <wp:docPr id="109" name="Рисунок 18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837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комплексного сопротивления</w:t>
      </w:r>
      <w:r>
        <w:rPr>
          <w:i/>
        </w:rPr>
        <w:t xml:space="preserve"> </w:t>
      </w:r>
      <w:r>
        <w:rPr>
          <w:i/>
          <w:u w:val="single"/>
          <w:lang w:val="en-US"/>
        </w:rPr>
        <w:t>Z</w:t>
      </w:r>
      <w:r>
        <w:rPr/>
        <w:t xml:space="preserve">  данной цепи в тригометрической форме имеет вид …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Векторная диаграмма для фазных токов </w:t>
      </w:r>
      <w:r>
        <w:rPr/>
        <w:drawing>
          <wp:inline distT="0" distB="0" distL="0" distR="0">
            <wp:extent cx="116840" cy="272415"/>
            <wp:effectExtent l="0" t="0" r="0" b="0"/>
            <wp:docPr id="110" name="Рисунок 9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932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</w:t>
      </w:r>
      <w:r>
        <w:rPr/>
        <w:drawing>
          <wp:inline distT="0" distB="0" distL="0" distR="0">
            <wp:extent cx="116840" cy="272415"/>
            <wp:effectExtent l="0" t="0" r="0" b="0"/>
            <wp:docPr id="111" name="Рисунок 9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933" descr="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16840" cy="272415"/>
            <wp:effectExtent l="0" t="0" r="0" b="0"/>
            <wp:docPr id="112" name="Рисунок 9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934" descr="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и напряжений </w:t>
      </w:r>
      <w:r>
        <w:rPr/>
        <w:drawing>
          <wp:inline distT="0" distB="0" distL="0" distR="0">
            <wp:extent cx="252730" cy="272415"/>
            <wp:effectExtent l="0" t="0" r="0" b="0"/>
            <wp:docPr id="113" name="Рисунок 9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935" descr="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114" name="Рисунок 9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936" descr="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272415" cy="272415"/>
            <wp:effectExtent l="0" t="0" r="0" b="0"/>
            <wp:docPr id="115" name="Рисунок 9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937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в трехфазной цепи при симметричной нагрузке активно-емкостного характера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1254760" cy="875665"/>
            <wp:effectExtent l="0" t="0" r="0" b="0"/>
            <wp:docPr id="116" name="Рисунок 9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938" descr="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1157605" cy="1254760"/>
            <wp:effectExtent l="0" t="0" r="0" b="0"/>
            <wp:docPr id="117" name="Рисунок 9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939" descr="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1449705" cy="1274445"/>
            <wp:effectExtent l="0" t="0" r="0" b="0"/>
            <wp:docPr id="118" name="Рисунок 9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940" descr="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351915" cy="1254760"/>
            <wp:effectExtent l="0" t="0" r="0" b="0"/>
            <wp:docPr id="119" name="Рисунок 9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941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Абсолютная магнитная проницаемость представляет собой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1) отношение напряженности магнитного поля  к магнитной индукции;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2) отношение магнитной индукции к напряженности  магнитного поля;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3) произведение  магнитной индукции на напряженность  магнитного поля;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4) произведение  магнитной индукции на площадь поперечного сечения магнитопровода.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7 Коэрцитивная сила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c</w:t>
      </w:r>
      <w:r>
        <w:rPr>
          <w:i/>
          <w:vertAlign w:val="subscript"/>
        </w:rPr>
        <w:t xml:space="preserve"> </w:t>
      </w:r>
      <w:r>
        <w:rPr/>
        <w:t>характеризует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7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066800" cy="831850"/>
            <wp:effectExtent l="0" t="0" r="0" b="0"/>
            <wp:wrapSquare wrapText="bothSides"/>
            <wp:docPr id="120" name="Рисунок 23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2327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способность материала магнитопровода сохранять остаточную намагниченность;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предельную намагниченность магнитопровода;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запаздывание индукции </w:t>
      </w:r>
      <w:r>
        <w:rPr>
          <w:i/>
        </w:rPr>
        <w:t>В</w:t>
      </w:r>
      <w:r>
        <w:rPr/>
        <w:t xml:space="preserve"> от напряженности </w:t>
      </w:r>
      <w:r>
        <w:rPr>
          <w:i/>
        </w:rPr>
        <w:t>Н</w:t>
      </w:r>
      <w:r>
        <w:rPr/>
        <w:t>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запаздывание напряженности </w:t>
      </w:r>
      <w:r>
        <w:rPr>
          <w:i/>
        </w:rPr>
        <w:t>Н</w:t>
      </w:r>
      <w:r>
        <w:rPr/>
        <w:t xml:space="preserve"> от индукции </w:t>
      </w:r>
      <w:r>
        <w:rPr>
          <w:i/>
        </w:rPr>
        <w:t>В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 xml:space="preserve">8 Магнитный поток рассеяния </w:t>
      </w:r>
      <w:r>
        <w:rPr>
          <w:i/>
        </w:rPr>
        <w:t>Ф</w:t>
      </w:r>
      <w:r>
        <w:rPr>
          <w:i/>
          <w:vertAlign w:val="subscript"/>
        </w:rPr>
        <w:t xml:space="preserve">σ </w:t>
      </w:r>
      <w:r>
        <w:rPr/>
        <w:t>в магнитной цепи представляет собой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1) дополнительный поток, вызываемый магнитным полем Земли;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2) поток, замыкающийся вне магнитопровода;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3) поток катушки индуктивности без сердечника;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4) поток, рассеивающийся в пространстве.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Автотрансформатор указан на рисунке стрелкой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121" name="Рисунок 10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070" descr="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</w:rPr>
      </w:pPr>
      <w:r>
        <w:rPr/>
        <w:t xml:space="preserve">10 Скольжение </w:t>
      </w:r>
      <w:r>
        <w:rPr>
          <w:i/>
          <w:lang w:val="en-US"/>
        </w:rPr>
        <w:t>s</w:t>
      </w:r>
      <w:r>
        <w:rPr/>
        <w:t xml:space="preserve"> асинхронного двигателя с одной парой полюсов при частоте сети </w:t>
      </w:r>
      <w:r>
        <w:rPr>
          <w:i/>
        </w:rPr>
        <w:t>f</w:t>
      </w:r>
      <w:r>
        <w:rPr/>
        <w:t xml:space="preserve"> = 50 Гц и частоте вращения ротора </w:t>
      </w:r>
      <w:r>
        <w:rPr>
          <w:i/>
        </w:rPr>
        <w:t xml:space="preserve">n </w:t>
      </w:r>
      <w:r>
        <w:rPr/>
        <w:t>= 2970 об/мин равно ... %.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11 Полупроводниковые приборы по мере увеличения количества у них n-p-переходов располагаются в последовательности под номером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диод, тиристор, транзистор;      </w:t>
      </w:r>
      <w:r>
        <w:rPr>
          <w:caps/>
        </w:rPr>
        <w:t>2)</w:t>
      </w:r>
      <w:r>
        <w:rPr/>
        <w:t xml:space="preserve"> транзистор, диод, тиристор;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диод, транзистор, тиристор;      </w:t>
      </w:r>
      <w:r>
        <w:rPr>
          <w:caps/>
        </w:rPr>
        <w:t>4)</w:t>
      </w:r>
      <w:r>
        <w:rPr/>
        <w:t xml:space="preserve"> тиристор, диод, транзистор.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Стрелка номер 3 указывает на  условное графическое обозначение полупроводникового прибора, называемого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266315" cy="525145"/>
            <wp:effectExtent l="0" t="0" r="0" b="0"/>
            <wp:docPr id="122" name="Рисунок 9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943" descr="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92505" cy="709930"/>
            <wp:effectExtent l="0" t="0" r="0" b="0"/>
            <wp:docPr id="123" name="Рисунок 9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944" descr="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20090"/>
            <wp:effectExtent l="0" t="0" r="0" b="0"/>
            <wp:docPr id="124" name="Рисунок 945" descr="http://www.fepo.ru/pic/886_74348/1E753BCC7B1302D28AB91627D91EA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Рисунок 945" descr="http://www.fepo.ru/pic/886_74348/1E753BCC7B1302D28AB91627D91EA524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58825"/>
            <wp:effectExtent l="0" t="0" r="0" b="0"/>
            <wp:docPr id="125" name="Рисунок 946" descr="http://www.fepo.ru/pic/886_74348/DCDFEC4061FA41FCF4C8D14419F0C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946" descr="http://www.fepo.ru/pic/886_74348/DCDFEC4061FA41FCF4C8D14419F0C66A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58825"/>
            <wp:effectExtent l="0" t="0" r="0" b="0"/>
            <wp:docPr id="126" name="Рисунок 947" descr="http://www.fepo.ru/pic/886_74348/553C909B77AB38B3E788C7713B97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947" descr="http://www.fepo.ru/pic/886_74348/553C909B77AB38B3E788C7713B976349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836295" cy="768350"/>
            <wp:effectExtent l="0" t="0" r="0" b="0"/>
            <wp:docPr id="127" name="Рисунок 948" descr="http://www.fepo.ru/pic/886_74348/06A4737AFBB850146D45555A098C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Рисунок 948" descr="http://www.fepo.ru/pic/886_74348/06A4737AFBB850146D45555A098CABC4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ab/>
        <w:tab/>
        <w:t xml:space="preserve">                                     1)</w:t>
        <w:tab/>
        <w:tab/>
        <w:t xml:space="preserve">            2)</w:t>
        <w:tab/>
        <w:tab/>
        <w:t>3)</w:t>
        <w:tab/>
        <w:tab/>
        <w:t xml:space="preserve">  4)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предназначенный для выполнения операции </w:t>
      </w:r>
      <w:r>
        <w:rPr/>
        <w:drawing>
          <wp:inline distT="0" distB="0" distL="0" distR="0">
            <wp:extent cx="1332865" cy="204470"/>
            <wp:effectExtent l="0" t="0" r="0" b="0"/>
            <wp:docPr id="128" name="Рисунок 9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949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ИЛИ – НЕ;       2) И;</w:t>
        <w:tab/>
        <w:t>3) И – НЕ;</w:t>
        <w:tab/>
        <w:t xml:space="preserve">  4) 2ИЛИ.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 Абсолютная допускаемая погрешность  амперметра класса точности 1,5 с пределом измерения    10 А равна….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1,5 </w:t>
      </w:r>
      <w:r>
        <w:rPr>
          <w:lang w:val="en-US"/>
        </w:rPr>
        <w:t>A</w:t>
      </w:r>
      <w:r>
        <w:rPr/>
        <w:t>;      2) 0,15 А;        3) 0,015 А;     4) 0,066 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 Ветвью электрической цепи называют участок между …</w:t>
      </w:r>
    </w:p>
    <w:p>
      <w:pPr>
        <w:pStyle w:val="Normal"/>
        <w:ind w:left="600" w:right="-7" w:hanging="33"/>
        <w:jc w:val="both"/>
        <w:rPr>
          <w:b/>
          <w:b/>
          <w:sz w:val="28"/>
          <w:szCs w:val="28"/>
          <w:u w:val="single"/>
        </w:rPr>
      </w:pPr>
      <w:r>
        <w:rPr/>
        <w:t>1) тремя соседними узлами;</w:t>
        <w:tab/>
        <w:t xml:space="preserve">    2) двумя выводами источника электрической энергии;</w:t>
      </w:r>
    </w:p>
    <w:p>
      <w:pPr>
        <w:pStyle w:val="Normal"/>
        <w:ind w:right="2042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3) двумя узлами;                         4) двумя соседними узлами.  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Для  контура  АВГА  электрической цепи справедливо уравнение …</w:t>
      </w:r>
    </w:p>
    <w:p>
      <w:pPr>
        <w:pStyle w:val="Normal"/>
        <w:jc w:val="both"/>
        <w:rPr>
          <w:i/>
          <w:i/>
          <w:lang w:val="en-US"/>
        </w:rPr>
      </w:pPr>
      <w:r>
        <w:drawing>
          <wp:anchor behindDoc="0" distT="0" distB="0" distL="114300" distR="114300" simplePos="0" locked="0" layoutInCell="1" allowOverlap="1" relativeHeight="39">
            <wp:simplePos x="0" y="0"/>
            <wp:positionH relativeFrom="column">
              <wp:posOffset>241300</wp:posOffset>
            </wp:positionH>
            <wp:positionV relativeFrom="paragraph">
              <wp:posOffset>5715</wp:posOffset>
            </wp:positionV>
            <wp:extent cx="1224280" cy="668020"/>
            <wp:effectExtent l="0" t="0" r="0" b="0"/>
            <wp:wrapSquare wrapText="bothSides"/>
            <wp:docPr id="129" name="Рисунок 19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911" descr="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1</w:t>
      </w:r>
      <w:r>
        <w:rPr>
          <w:lang w:val="en-US"/>
        </w:rPr>
        <w:t xml:space="preserve">) 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2)</w:t>
      </w:r>
      <w:r>
        <w:rPr>
          <w:i/>
          <w:lang w:val="en-US"/>
        </w:rPr>
        <w:t xml:space="preserve">  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 xml:space="preserve"> +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: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>3)</w:t>
      </w:r>
      <w:r>
        <w:rPr>
          <w:i/>
          <w:lang w:val="en-US"/>
        </w:rPr>
        <w:t xml:space="preserve">   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–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;</w:t>
      </w:r>
    </w:p>
    <w:p>
      <w:pPr>
        <w:pStyle w:val="Normal"/>
        <w:jc w:val="both"/>
        <w:rPr>
          <w:i/>
          <w:i/>
          <w:lang w:val="en-US"/>
        </w:rPr>
      </w:pPr>
      <w:r>
        <w:rPr>
          <w:lang w:val="en-US"/>
        </w:rPr>
        <w:t xml:space="preserve">4)   </w:t>
      </w:r>
      <w:r>
        <w:rPr>
          <w:i/>
          <w:lang w:val="en-US"/>
        </w:rPr>
        <w:t>E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+ </w:t>
      </w:r>
      <w:r>
        <w:rPr>
          <w:i/>
        </w:rPr>
        <w:t>Е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= I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 – I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3</w:t>
      </w:r>
      <w:r>
        <w:rPr>
          <w:i/>
          <w:lang w:val="en-US"/>
        </w:rPr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Соотношение между напряжением на катушке индуктивности </w:t>
      </w:r>
      <w:r>
        <w:rPr/>
        <w:drawing>
          <wp:inline distT="0" distB="0" distL="0" distR="0">
            <wp:extent cx="661670" cy="223520"/>
            <wp:effectExtent l="0" t="0" r="0" b="0"/>
            <wp:docPr id="130" name="Рисунок 9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950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током  </w:t>
      </w:r>
      <w:r>
        <w:rPr/>
        <w:drawing>
          <wp:inline distT="0" distB="0" distL="0" distR="0">
            <wp:extent cx="184785" cy="184785"/>
            <wp:effectExtent l="0" t="0" r="0" b="0"/>
            <wp:docPr id="131" name="Рисунок 9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951" descr="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определяется выражением номер …     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58">
                <wp:simplePos x="0" y="0"/>
                <wp:positionH relativeFrom="column">
                  <wp:posOffset>139700</wp:posOffset>
                </wp:positionH>
                <wp:positionV relativeFrom="paragraph">
                  <wp:posOffset>66675</wp:posOffset>
                </wp:positionV>
                <wp:extent cx="1029970" cy="457835"/>
                <wp:effectExtent l="0" t="0" r="0" b="0"/>
                <wp:wrapSquare wrapText="bothSides"/>
                <wp:docPr id="1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40" cy="457200"/>
                        </a:xfrm>
                      </wpg:grpSpPr>
                      <wpg:grpSp>
                        <wpg:cNvGrpSpPr/>
                        <wpg:grpSpPr>
                          <a:xfrm>
                            <a:off x="296640" y="142920"/>
                            <a:ext cx="486360" cy="53280"/>
                          </a:xfrm>
                        </wpg:grpSpPr>
                        <wps:wsp>
                          <wps:cNvSpPr/>
                          <wps:spPr>
                            <a:xfrm>
                              <a:off x="2678400" y="303319800"/>
                              <a:ext cx="6984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4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5" y="0"/>
                                    <a:pt x="97" y="0"/>
                                  </a:cubicBezTo>
                                  <a:cubicBezTo>
                                    <a:pt x="128" y="0"/>
                                    <a:pt x="160" y="75"/>
                                    <a:pt x="193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747880" y="303319800"/>
                              <a:ext cx="6912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2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4" y="0"/>
                                    <a:pt x="96" y="0"/>
                                  </a:cubicBezTo>
                                  <a:cubicBezTo>
                                    <a:pt x="127" y="0"/>
                                    <a:pt x="159" y="75"/>
                                    <a:pt x="191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817360" y="303319800"/>
                              <a:ext cx="6984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4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5" y="0"/>
                                    <a:pt x="97" y="0"/>
                                  </a:cubicBezTo>
                                  <a:cubicBezTo>
                                    <a:pt x="128" y="0"/>
                                    <a:pt x="160" y="75"/>
                                    <a:pt x="193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886840" y="303319800"/>
                              <a:ext cx="69120" cy="540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92" h="150">
                                  <a:moveTo>
                                    <a:pt x="0" y="149"/>
                                  </a:moveTo>
                                  <a:cubicBezTo>
                                    <a:pt x="32" y="75"/>
                                    <a:pt x="64" y="0"/>
                                    <a:pt x="96" y="0"/>
                                  </a:cubicBezTo>
                                  <a:cubicBezTo>
                                    <a:pt x="127" y="0"/>
                                    <a:pt x="159" y="75"/>
                                    <a:pt x="191" y="149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3280"/>
                              <a:ext cx="1040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82320" y="53280"/>
                              <a:ext cx="1040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469800" y="20160"/>
                            <a:ext cx="108000" cy="8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245880" y="299880"/>
                            <a:ext cx="37656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96200"/>
                            <a:ext cx="296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63000" y="197640"/>
                            <a:ext cx="1414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0" y="0"/>
                            <a:ext cx="176040" cy="1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732960" y="196200"/>
                            <a:ext cx="2966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345960" y="308520"/>
                            <a:ext cx="151200" cy="14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pt;margin-top:5.25pt;width:81pt;height:36pt" coordorigin="220,105" coordsize="1620,720">
                <v:group id="shape_0" style="position:absolute;left:687;top:330;width:765;height:83">
                  <v:shape id="shape_0" stroked="t" style="position:absolute;left:851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960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1070;top:330;width:108;height:83">
                    <v:stroke color="black" weight="12600" joinstyle="round" endcap="flat"/>
                    <v:fill o:detectmouseclick="t" on="false"/>
                  </v:shape>
                  <v:shape id="shape_0" stroked="t" style="position:absolute;left:1179;top:330;width:108;height:83">
                    <v:stroke color="black" weight="12600" joinstyle="round" endcap="flat"/>
                    <v:fill o:detectmouseclick="t" on="false"/>
                  </v:shape>
                  <v:line id="shape_0" from="687,414" to="850,414" stroked="t" style="position:absolute">
                    <v:stroke color="black" weight="12600" joinstyle="round" endcap="flat"/>
                    <v:fill o:detectmouseclick="t" on="false"/>
                  </v:line>
                  <v:line id="shape_0" from="1289,414" to="1452,414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960;top:137;width:169;height:127" type="shapetype_75">
                  <v:imagedata r:id="rId167" o:detectmouseclick="t"/>
                  <w10:wrap type="none"/>
                  <v:stroke color="#3465a4" joinstyle="round" endcap="flat"/>
                </v:shape>
                <v:line id="shape_0" from="607,577" to="1199,577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220,414" to="686,414" stroked="t" style="position:absolute">
                  <v:stroke color="black" weight="12600" joinstyle="round" endcap="flat"/>
                  <v:fill o:detectmouseclick="t" on="false"/>
                </v:line>
                <v:line id="shape_0" from="319,416" to="541,416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220;top:105;width:276;height:264" type="shapetype_75">
                  <v:imagedata r:id="rId168" o:detectmouseclick="t"/>
                  <w10:wrap type="none"/>
                  <v:stroke color="#3465a4" joinstyle="round" endcap="flat"/>
                </v:shape>
                <v:line id="shape_0" from="1374,414" to="1840,414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65;top:591;width:237;height:233" type="shapetype_75">
                  <v:imagedata r:id="rId16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 xml:space="preserve"> </w:t>
      </w:r>
      <w:r>
        <w:rPr/>
        <w:t xml:space="preserve">        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L</m:t>
            </m:r>
          </m:den>
        </m:f>
        <m:f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du</m:t>
                </m:r>
              </m:e>
              <m:sub>
                <m:r>
                  <w:rPr>
                    <w:rFonts w:ascii="Cambria Math" w:hAnsi="Cambria Math"/>
                  </w:rPr>
                  <m:t xml:space="preserve">L</m:t>
                </m:r>
              </m:sub>
            </m:sSub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den>
        </m:f>
      </m:oMath>
      <w:r>
        <w:rPr/>
        <w:t xml:space="preserve">; 2)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Lu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</m:oMath>
      <w:r>
        <w:rPr/>
        <w:t xml:space="preserve">;  3)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L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di</m:t>
            </m:r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den>
        </m:f>
      </m:oMath>
      <w:r>
        <w:rPr/>
        <w:t xml:space="preserve">;   4)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u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t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L</m:t>
            </m:r>
          </m:den>
        </m:f>
        <m:nary>
          <m:naryPr>
            <m:chr m:val="∫"/>
          </m:naryPr>
          <m:sub>
            <m:r>
              <w:rPr>
                <w:rFonts w:ascii="Cambria Math" w:hAnsi="Cambria Math"/>
              </w:rPr>
              <m:t xml:space="preserve">0</m:t>
            </m:r>
          </m:sub>
          <m:sup>
            <m:r>
              <w:rPr>
                <w:rFonts w:ascii="Cambria Math" w:hAnsi="Cambria Math"/>
              </w:rPr>
              <m:t xml:space="preserve">t</m:t>
            </m:r>
          </m:sup>
          <m:e>
            <m:r>
              <w:rPr>
                <w:rFonts w:ascii="Cambria Math" w:hAnsi="Cambria Math"/>
              </w:rPr>
              <m:t xml:space="preserve">i</m:t>
            </m:r>
            <m:d>
              <m:dPr>
                <m:begChr m:val="("/>
                <m:endChr m:val=")"/>
              </m:dPr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</m:d>
            <m:r>
              <m:rPr>
                <m:lit/>
                <m:nor/>
              </m:rPr>
              <w:rPr>
                <w:rFonts w:ascii="Cambria Math" w:hAnsi="Cambria Math"/>
              </w:rPr>
              <m:t xml:space="preserve">dt</m:t>
            </m:r>
          </m:e>
        </m:nary>
      </m:oMath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 Модуль полного сопротивления </w:t>
      </w:r>
      <w:r>
        <w:rPr>
          <w:i/>
          <w:lang w:val="en-US"/>
        </w:rPr>
        <w:t>Z</w:t>
      </w:r>
      <w:r>
        <w:rPr/>
        <w:t xml:space="preserve"> данной цепи при активном сопротивлении 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/>
        <w:t>= 40 Ом, индуктивности</w:t>
      </w:r>
      <w:r>
        <w:rPr>
          <w:i/>
        </w:rPr>
        <w:t xml:space="preserve"> </w:t>
      </w:r>
      <w:r>
        <w:rPr>
          <w:i/>
          <w:lang w:val="en-US"/>
        </w:rPr>
        <w:t>L</w:t>
      </w:r>
      <w:r>
        <w:rPr/>
        <w:t xml:space="preserve"> = </w:t>
      </w:r>
      <w:r>
        <w:rPr>
          <w:i/>
        </w:rPr>
        <w:t xml:space="preserve"> </w:t>
      </w:r>
      <w:r>
        <w:rPr/>
        <w:t xml:space="preserve">0,1 Гн и частоте тока  </w:t>
      </w:r>
      <w:r>
        <w:rPr>
          <w:i/>
          <w:lang w:val="en-US"/>
        </w:rPr>
        <w:t>f</w:t>
      </w:r>
      <w:r>
        <w:rPr/>
        <w:t xml:space="preserve"> = 50 Гц равен … Ом.           </w:t>
      </w:r>
    </w:p>
    <w:p>
      <w:pPr>
        <w:pStyle w:val="Normal"/>
        <w:tabs>
          <w:tab w:val="clear" w:pos="708"/>
          <w:tab w:val="left" w:pos="1696" w:leader="none"/>
        </w:tabs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0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990600" cy="560705"/>
            <wp:effectExtent l="0" t="0" r="0" b="0"/>
            <wp:wrapSquare wrapText="bothSides"/>
            <wp:docPr id="133" name="Рисунок 18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893" descr="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Характер изменения фазных токов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AB</w:t>
      </w:r>
      <w:r>
        <w:rPr/>
        <w:t xml:space="preserve"> 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,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CA</w:t>
      </w:r>
      <w:r>
        <w:rPr/>
        <w:t xml:space="preserve"> при перегорании предохранителя в проводе А, :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 xml:space="preserve">1)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AB</w:t>
      </w:r>
      <w:r>
        <w:rPr/>
        <w:t xml:space="preserve">  – возрастет;  2)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 не изменится;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 xml:space="preserve">3)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CA</w:t>
      </w:r>
      <w:r>
        <w:rPr/>
        <w:t xml:space="preserve"> – возрастет;  4)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уменьшится; 5)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BC</w:t>
      </w:r>
      <w:r>
        <w:rPr/>
        <w:t xml:space="preserve"> – увеличится.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259">
                <wp:simplePos x="0" y="0"/>
                <wp:positionH relativeFrom="column">
                  <wp:posOffset>127635</wp:posOffset>
                </wp:positionH>
                <wp:positionV relativeFrom="paragraph">
                  <wp:posOffset>64770</wp:posOffset>
                </wp:positionV>
                <wp:extent cx="1257935" cy="666115"/>
                <wp:effectExtent l="0" t="0" r="0" b="0"/>
                <wp:wrapSquare wrapText="bothSides"/>
                <wp:docPr id="1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480" cy="665640"/>
                        </a:xfrm>
                      </wpg:grpSpPr>
                      <wps:wsp>
                        <wps:cNvSpPr/>
                        <wps:spPr>
                          <a:xfrm flipH="1" rot="8110800">
                            <a:off x="510480" y="32904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3388400">
                            <a:off x="875520" y="31680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9648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3168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165240" y="16200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10800000">
                            <a:off x="687600" y="501120"/>
                            <a:ext cx="148680" cy="38880"/>
                          </a:xfrm>
                          <a:prstGeom prst="flowChartProcess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6280" y="521280"/>
                            <a:ext cx="337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521280"/>
                            <a:ext cx="3016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96480" y="415440"/>
                            <a:ext cx="176400" cy="106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433800"/>
                            <a:ext cx="141120" cy="87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26760" y="274320"/>
                            <a:ext cx="132840" cy="90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9600" y="274320"/>
                            <a:ext cx="132840" cy="76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18144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11628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4560" y="48240"/>
                            <a:ext cx="113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5560" y="181440"/>
                            <a:ext cx="0" cy="340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59600" y="116280"/>
                            <a:ext cx="0" cy="158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73600" y="48240"/>
                            <a:ext cx="0" cy="473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0880" y="56772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74480" y="319320"/>
                            <a:ext cx="120600" cy="82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5840" y="303480"/>
                            <a:ext cx="144720" cy="98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71"/>
                          <a:stretch/>
                        </pic:blipFill>
                        <pic:spPr>
                          <a:xfrm>
                            <a:off x="969120" y="271800"/>
                            <a:ext cx="136440" cy="9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72"/>
                          <a:stretch/>
                        </pic:blipFill>
                        <pic:spPr>
                          <a:xfrm>
                            <a:off x="414720" y="280080"/>
                            <a:ext cx="136440" cy="9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73"/>
                          <a:stretch/>
                        </pic:blipFill>
                        <pic:spPr>
                          <a:xfrm>
                            <a:off x="699840" y="567720"/>
                            <a:ext cx="136440" cy="9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7560" y="0"/>
                            <a:ext cx="104040" cy="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70560"/>
                            <a:ext cx="96480" cy="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0" y="162720"/>
                            <a:ext cx="96480" cy="7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3400" y="51192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59560" y="51192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1320" y="27036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64600" y="4500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751320" y="11160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79080" y="178560"/>
                            <a:ext cx="14040" cy="9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1600" y="406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4760" y="1072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4760" y="173880"/>
                            <a:ext cx="20880" cy="14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pt;margin-top:-22.15pt;width:99pt;height:52.4pt" coordorigin="120,-443" coordsize="1980,1048">
                <v:shapetype id="shapetype_109" coordsize="21600,21600" o:spt="109" path="m,l21600,l21600,21600l,21600xe">
                  <v:stroke joinstyle="miter"/>
                  <v:path gradientshapeok="t" o:connecttype="rect" textboxrect="0,0,21600,21600"/>
                </v:shapetype>
                <v:shape id="shape_0" stroked="t" style="position:absolute;left:912;top:148;width:233;height:60;flip:x;rotation:225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1489;top:127;width:233;height:60;flip:x;rotation:137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291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393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380;top:-188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shape id="shape_0" stroked="t" style="position:absolute;left:1203;top:346;width:233;height:60;flip:x;rotation:180" type="shapetype_109">
                  <w10:wrap type="none"/>
                  <v:fill o:detectmouseclick="t" on="false"/>
                  <v:stroke color="black" weight="12600" joinstyle="miter" endcap="flat"/>
                </v:shape>
                <v:line id="shape_0" from="1437,378" to="1967,378" stroked="t" style="position:absolute">
                  <v:stroke color="black" weight="12600" joinstyle="round" endcap="flat"/>
                  <v:fill o:detectmouseclick="t" on="false"/>
                </v:line>
                <v:line id="shape_0" from="727,378" to="1201,378" stroked="t" style="position:absolute">
                  <v:stroke color="black" weight="12600" joinstyle="round" endcap="flat"/>
                  <v:fill o:detectmouseclick="t" on="false"/>
                </v:line>
                <v:line id="shape_0" from="1689,211" to="1966,377" stroked="t" style="position:absolute">
                  <v:stroke color="black" weight="12600" joinstyle="round" endcap="flat"/>
                  <v:fill o:detectmouseclick="t" on="false"/>
                </v:line>
                <v:line id="shape_0" from="727,240" to="948,376" stroked="t" style="position:absolute">
                  <v:stroke color="black" weight="12600" joinstyle="round" endcap="flat"/>
                  <v:fill o:detectmouseclick="t" on="false"/>
                </v:line>
                <v:line id="shape_0" from="1107,-11" to="1315,130" stroked="t" style="position:absolute">
                  <v:stroke color="black" weight="12600" joinstyle="round" endcap="flat"/>
                  <v:fill o:detectmouseclick="t" on="false"/>
                </v:line>
                <v:line id="shape_0" from="1316,-11" to="1524,108" stroked="t" style="position:absolute">
                  <v:stroke color="black" weight="12600" joinstyle="round" endcap="flat"/>
                  <v:fill o:detectmouseclick="t" on="false"/>
                </v:line>
                <v:line id="shape_0" from="316,-157" to="2099,-157" stroked="t" style="position:absolute">
                  <v:stroke color="black" weight="12600" joinstyle="round" endcap="flat"/>
                  <v:fill o:detectmouseclick="t" on="false"/>
                </v:line>
                <v:line id="shape_0" from="316,-260" to="2099,-260" stroked="t" style="position:absolute">
                  <v:stroke color="black" weight="12600" joinstyle="round" endcap="flat"/>
                  <v:fill o:detectmouseclick="t" on="false"/>
                </v:line>
                <v:line id="shape_0" from="316,-367" to="2099,-367" stroked="t" style="position:absolute">
                  <v:stroke color="black" weight="12600" joinstyle="round" endcap="flat"/>
                  <v:fill o:detectmouseclick="t" on="false"/>
                </v:line>
                <v:line id="shape_0" from="727,-157" to="727,378" stroked="t" style="position:absolute">
                  <v:stroke color="black" weight="12600" joinstyle="round" endcap="flat"/>
                  <v:fill o:detectmouseclick="t" on="false"/>
                </v:line>
                <v:line id="shape_0" from="1316,-260" to="1316,-12" stroked="t" style="position:absolute">
                  <v:stroke color="black" weight="12600" joinstyle="round" endcap="flat"/>
                  <v:fill o:detectmouseclick="t" on="false"/>
                </v:line>
                <v:line id="shape_0" from="1968,-367" to="1968,378" stroked="t" style="position:absolute">
                  <v:stroke color="black" weight="12600" joinstyle="round" endcap="flat"/>
                  <v:fill o:detectmouseclick="t" on="false"/>
                </v:line>
                <v:line id="shape_0" from="1145,451" to="1524,451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867,60" to="1056,188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62,35" to="1789,189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1646;top:-15;width:214;height:144" type="shapetype_75">
                  <v:imagedata r:id="rId176" o:detectmouseclick="t"/>
                  <w10:wrap type="none"/>
                  <v:stroke color="#3465a4" joinstyle="round" endcap="flat"/>
                </v:shape>
                <v:shape id="shape_0" stroked="f" style="position:absolute;left:773;top:-2;width:214;height:153" type="shapetype_75">
                  <v:imagedata r:id="rId177" o:detectmouseclick="t"/>
                  <w10:wrap type="none"/>
                  <v:stroke color="#3465a4" joinstyle="round" endcap="flat"/>
                </v:shape>
                <v:shape id="shape_0" stroked="f" style="position:absolute;left:1222;top:451;width:214;height:153" type="shapetype_75">
                  <v:imagedata r:id="rId178" o:detectmouseclick="t"/>
                  <w10:wrap type="none"/>
                  <v:stroke color="#3465a4" joinstyle="round" endcap="flat"/>
                </v:shape>
                <v:shape id="shape_0" stroked="f" style="position:absolute;left:132;top:-443;width:163;height:110" type="shapetype_75">
                  <v:imagedata r:id="rId114" o:detectmouseclick="t"/>
                  <w10:wrap type="none"/>
                  <v:stroke color="#3465a4" joinstyle="round" endcap="flat"/>
                </v:shape>
                <v:shape id="shape_0" stroked="f" style="position:absolute;left:120;top:-332;width:151;height:110" type="shapetype_75">
                  <v:imagedata r:id="rId179" o:detectmouseclick="t"/>
                  <w10:wrap type="none"/>
                  <v:stroke color="#3465a4" joinstyle="round" endcap="flat"/>
                </v:shape>
                <v:shape id="shape_0" stroked="f" style="position:absolute;left:120;top:-187;width:151;height:118" type="shapetype_75">
                  <v:imagedata r:id="rId180" o:detectmouseclick="t"/>
                  <w10:wrap type="none"/>
                  <v:stroke color="#3465a4" joinstyle="round" endcap="flat"/>
                </v:shape>
                <v:oval id="shape_0" fillcolor="white" stroked="t" style="position:absolute;left:724;top:363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946;top:363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303;top:-17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954;top:-372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303;top:-267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717;top:-162;width:21;height:14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96;top:-379;width:32;height:21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85;top:-274;width:32;height:21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85;top:-169;width:32;height:21">
                  <w10:wrap type="none"/>
                  <v:fill o:detectmouseclick="t" type="solid" color2="black"/>
                  <v:stroke color="black" weight="12600" joinstyle="round" endcap="flat"/>
                </v:oval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6 Последовательная цепь с линейным и нелинейным элементами описывается уравнением номер ...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108710" cy="213995"/>
            <wp:effectExtent l="0" t="0" r="0" b="0"/>
            <wp:docPr id="135" name="Рисунок 9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956" descr="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</w:t>
      </w:r>
      <w:r>
        <w:rPr/>
        <w:drawing>
          <wp:inline distT="0" distB="0" distL="0" distR="0">
            <wp:extent cx="788035" cy="204470"/>
            <wp:effectExtent l="0" t="0" r="0" b="0"/>
            <wp:docPr id="136" name="Рисунок 9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Рисунок 957" descr="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 xml:space="preserve">   </w:t>
      </w:r>
      <w:r>
        <w:rPr/>
        <w:t xml:space="preserve">3) </w:t>
      </w:r>
      <w:r>
        <w:rPr/>
        <w:drawing>
          <wp:inline distT="0" distB="0" distL="0" distR="0">
            <wp:extent cx="1400810" cy="213995"/>
            <wp:effectExtent l="0" t="0" r="0" b="0"/>
            <wp:docPr id="137" name="Рисунок 9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958" descr="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</w:t>
      </w:r>
      <w:r>
        <w:rPr/>
        <w:drawing>
          <wp:inline distT="0" distB="0" distL="0" distR="0">
            <wp:extent cx="1274445" cy="243205"/>
            <wp:effectExtent l="0" t="0" r="0" b="0"/>
            <wp:docPr id="138" name="Рисунок 9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959" descr="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 xml:space="preserve">7 Величина </w:t>
      </w:r>
      <w:r>
        <w:rPr>
          <w:i/>
          <w:lang w:val="en-US"/>
        </w:rPr>
        <w:t>B</w:t>
      </w:r>
      <w:r>
        <w:rPr>
          <w:i/>
          <w:vertAlign w:val="subscript"/>
          <w:lang w:val="en-US"/>
        </w:rPr>
        <w:t>r</w:t>
      </w:r>
      <w:r>
        <w:rPr/>
        <w:t>, обозначенная на данном графике,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9">
            <wp:simplePos x="0" y="0"/>
            <wp:positionH relativeFrom="column">
              <wp:posOffset>172720</wp:posOffset>
            </wp:positionH>
            <wp:positionV relativeFrom="paragraph">
              <wp:posOffset>18415</wp:posOffset>
            </wp:positionV>
            <wp:extent cx="970915" cy="768985"/>
            <wp:effectExtent l="0" t="0" r="0" b="0"/>
            <wp:wrapSquare wrapText="bothSides"/>
            <wp:docPr id="139" name="Рисунок 2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2175" descr="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коэрцитивной силой;</w:t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остаточной индукцией;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магнитным запаздыванием;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намагниченностью.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8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143000" cy="688340"/>
            <wp:effectExtent l="0" t="0" r="0" b="0"/>
            <wp:wrapSquare wrapText="bothSides"/>
            <wp:docPr id="140" name="Рисунок 1926" descr="http://www.fepo.ru/pic/886_74289/BBD3A9504C619D22152C3F9E9716C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926" descr="http://www.fepo.ru/pic/886_74289/BBD3A9504C619D22152C3F9E9716C375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Для приведенной магнитной цепи магнитодвижущую силу</w:t>
      </w:r>
      <w:r>
        <w:rPr>
          <w:i/>
          <w:iCs/>
        </w:rPr>
        <w:t xml:space="preserve"> Iw</w:t>
      </w:r>
      <w:r>
        <w:rPr/>
        <w:t xml:space="preserve"> вдоль магнитных силовых линий можно представить в виде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09930" cy="437515"/>
            <wp:effectExtent l="0" t="0" r="0" b="0"/>
            <wp:docPr id="141" name="Рисунок 9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960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2) </w:t>
      </w:r>
      <w:r>
        <w:rPr/>
        <w:drawing>
          <wp:inline distT="0" distB="0" distL="0" distR="0">
            <wp:extent cx="797560" cy="437515"/>
            <wp:effectExtent l="0" t="0" r="0" b="0"/>
            <wp:docPr id="142" name="Рисунок 9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Рисунок 961" descr="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3) </w:t>
      </w:r>
      <w:r>
        <w:rPr/>
        <w:drawing>
          <wp:inline distT="0" distB="0" distL="0" distR="0">
            <wp:extent cx="709930" cy="437515"/>
            <wp:effectExtent l="0" t="0" r="0" b="0"/>
            <wp:docPr id="143" name="Рисунок 9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962" descr="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4) </w:t>
      </w:r>
      <w:r>
        <w:rPr/>
        <w:drawing>
          <wp:inline distT="0" distB="0" distL="0" distR="0">
            <wp:extent cx="709930" cy="437515"/>
            <wp:effectExtent l="0" t="0" r="0" b="0"/>
            <wp:docPr id="144" name="Рисунок 9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963" descr="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Электромагнитное устройство, указанное на рисунке стрелкой 2, называется … 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017645" cy="690880"/>
            <wp:effectExtent l="0" t="0" r="0" b="0"/>
            <wp:docPr id="145" name="Рисунок 10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1096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Схема электрической цепи двигателя постоянного тока параллельного возбуждения представлена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55975" cy="875665"/>
            <wp:effectExtent l="0" t="0" r="0" b="0"/>
            <wp:docPr id="146" name="Рисунок 10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097" descr="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Механическая характеристика асинхронного двигателя представлена под номером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455160" cy="749300"/>
            <wp:effectExtent l="0" t="0" r="0" b="0"/>
            <wp:docPr id="147" name="Рисунок 10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1098" descr="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 рисунке условное графическое обозначение варикапа указано стрелкой номер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0470" cy="564515"/>
            <wp:effectExtent l="0" t="0" r="0" b="0"/>
            <wp:docPr id="148" name="Рисунок 9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967" descr="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13 Транзисторный усилитель, выполненный по схеме  "ОБ", усиливает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только мощность;                   2) только мощность и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только мощность и ток;         4) ток, напряжение и мощность.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выполняющий операцию </w:t>
      </w:r>
      <w:r>
        <w:rPr/>
        <w:drawing>
          <wp:inline distT="0" distB="0" distL="0" distR="0">
            <wp:extent cx="709930" cy="243205"/>
            <wp:effectExtent l="0" t="0" r="0" b="0"/>
            <wp:docPr id="149" name="Рисунок 9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968" descr="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ИЛИ;     2) И – НЕ;     3) И;     4) ИЛИ – НЕ.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в шкале 50,  пределом измерения 250 мА и при  отклонении стрелки прибора на 17 делений равно … м</w:t>
      </w:r>
      <w:r>
        <w:rPr>
          <w:lang w:val="en-US"/>
        </w:rPr>
        <w:t>A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6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130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130" w:firstLine="567"/>
        <w:jc w:val="both"/>
        <w:rPr>
          <w:b/>
          <w:b/>
          <w:i/>
          <w:i/>
        </w:rPr>
      </w:pPr>
      <w:r>
        <w:rPr/>
        <w:t xml:space="preserve">1 Замкнутый участок разветвлённой электрической цепи, включающий в себя несколько ветвей и узлов,  называют 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Внешняя характеристика источника ЭДС, включенного в данную цепь, имеет вид, представленный на рисунке номер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4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895350" cy="566420"/>
            <wp:effectExtent l="0" t="0" r="0" b="0"/>
            <wp:wrapSquare wrapText="bothSides"/>
            <wp:docPr id="150" name="Рисунок 19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968" descr="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25550" cy="622300"/>
            <wp:effectExtent l="0" t="0" r="0" b="0"/>
            <wp:docPr id="151" name="Рисунок 9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969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9185" cy="515620"/>
            <wp:effectExtent l="0" t="0" r="0" b="0"/>
            <wp:docPr id="152" name="Рисунок 9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970" descr="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74445" cy="632460"/>
            <wp:effectExtent l="0" t="0" r="0" b="0"/>
            <wp:docPr id="153" name="Рисунок 9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971" descr="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9185" cy="515620"/>
            <wp:effectExtent l="0" t="0" r="0" b="0"/>
            <wp:docPr id="154" name="Рисунок 9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972" descr="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</w:t>
      </w:r>
      <w:r>
        <w:rPr/>
        <w:t>1)                                     2)                                     3)                              4)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236345" cy="663575"/>
            <wp:effectExtent l="0" t="0" r="0" b="0"/>
            <wp:wrapSquare wrapText="bothSides"/>
            <wp:docPr id="155" name="Рисунок 18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898" descr="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Мощность, потребляемая  данной электрической цепью при </w:t>
      </w:r>
      <w:r>
        <w:rPr>
          <w:i/>
          <w:lang w:val="en-US"/>
        </w:rPr>
        <w:t>U</w:t>
      </w:r>
      <w:r>
        <w:rPr/>
        <w:t xml:space="preserve"> = 100 В и показании амперметра 1 </w:t>
      </w:r>
      <w:r>
        <w:rPr>
          <w:lang w:val="en-US"/>
        </w:rPr>
        <w:t>A</w:t>
      </w:r>
      <w:r>
        <w:rPr/>
        <w:t xml:space="preserve">, равна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i/>
          <w:i/>
        </w:rPr>
      </w:pPr>
      <w:r>
        <w:rPr/>
        <w:t>1) 50 Вт;</w:t>
        <w:tab/>
        <w:t xml:space="preserve">   2) 100 Вт;</w:t>
        <w:tab/>
        <w:t>3) 200 Вт;</w:t>
        <w:tab/>
        <w:t>4) 300 Вт.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4Активно-индуктивный  характер цепи переменного тока имеет место при соотношении составляющих полного сопротивления </w:t>
      </w:r>
      <w:r>
        <w:rPr>
          <w:lang w:val="en-US"/>
        </w:rPr>
        <w:t>Z</w:t>
      </w:r>
      <w:r>
        <w:rPr/>
        <w:t xml:space="preserve">, данном под номером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5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0" t="0" r="0" b="0"/>
            <wp:wrapSquare wrapText="bothSides"/>
            <wp:docPr id="156" name="Рисунок 19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955" descr="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 xml:space="preserve">R 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+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2)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&gt;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</w:t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3)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&lt;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       4)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 =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Выражение для активной мощности в трехфазной цепи при симметричной нагрузке имеет вид …</w:t>
      </w:r>
    </w:p>
    <w:p>
      <w:pPr>
        <w:pStyle w:val="Normal"/>
        <w:ind w:left="600" w:firstLine="540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P</w:t>
      </w:r>
      <w:r>
        <w:rPr>
          <w:i/>
        </w:rPr>
        <w:t xml:space="preserve"> = </w:t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  <w:lang w:val="en-US"/>
        </w:rPr>
        <w:t></w:t>
      </w:r>
      <w:r>
        <w:rPr>
          <w:i/>
        </w:rPr>
        <w:t xml:space="preserve">;          </w:t>
      </w:r>
      <w:r>
        <w:rPr/>
        <w:t xml:space="preserve">2) </w:t>
      </w:r>
      <w:r>
        <w:rPr>
          <w:i/>
          <w:lang w:val="en-US"/>
        </w:rPr>
        <w:t>P</w:t>
      </w:r>
      <w:r>
        <w:rPr>
          <w:i/>
        </w:rPr>
        <w:t xml:space="preserve"> =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;          </w:t>
      </w:r>
      <w:r>
        <w:rPr/>
        <w:t xml:space="preserve">3) </w:t>
      </w:r>
      <w:r>
        <w:rPr>
          <w:i/>
          <w:lang w:val="en-US"/>
        </w:rPr>
        <w:t>P</w:t>
      </w:r>
      <w:r>
        <w:rPr>
          <w:i/>
        </w:rPr>
        <w:t xml:space="preserve"> = 3</w:t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 xml:space="preserve">;   </w:t>
      </w:r>
    </w:p>
    <w:p>
      <w:pPr>
        <w:pStyle w:val="Normal"/>
        <w:ind w:left="600" w:firstLine="540"/>
        <w:rPr>
          <w:i/>
          <w:i/>
        </w:rPr>
      </w:pPr>
      <w:r>
        <w:rPr/>
        <w:t xml:space="preserve">4) </w:t>
      </w:r>
      <w:r>
        <w:rPr>
          <w:i/>
          <w:lang w:val="en-US"/>
        </w:rPr>
        <w:t>P</w:t>
      </w:r>
      <w:r>
        <w:rPr>
          <w:i/>
        </w:rPr>
        <w:t xml:space="preserve"> = 3 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>
          <w:i/>
          <w:lang w:val="en-US"/>
        </w:rPr>
        <w:t>cos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>;</w:t>
      </w:r>
      <w:r>
        <w:rPr/>
        <w:t xml:space="preserve">      5) </w:t>
      </w:r>
      <w:r>
        <w:rPr>
          <w:i/>
          <w:lang w:val="en-US"/>
        </w:rPr>
        <w:t>P</w:t>
      </w:r>
      <w:r>
        <w:rPr>
          <w:i/>
        </w:rPr>
        <w:t xml:space="preserve"> = </w:t>
      </w:r>
      <w:r>
        <w:rPr/>
        <w:drawing>
          <wp:inline distT="0" distB="0" distL="0" distR="0">
            <wp:extent cx="272415" cy="272415"/>
            <wp:effectExtent l="0" t="0" r="0" b="0"/>
            <wp:docPr id="157" name="Рисунок 9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973" descr="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lang w:val="en-US"/>
        </w:rPr>
        <w:t>U</w:t>
      </w:r>
      <w:r>
        <w:rPr>
          <w:vertAlign w:val="subscript"/>
        </w:rPr>
        <w:t xml:space="preserve">ф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>
          <w:i/>
        </w:rPr>
        <w:t xml:space="preserve"> с</w:t>
      </w:r>
      <w:r>
        <w:rPr>
          <w:i/>
          <w:lang w:val="en-US"/>
        </w:rPr>
        <w:t>os</w:t>
      </w:r>
      <w:r>
        <w:rPr>
          <w:rFonts w:eastAsia="Symbol" w:cs="Symbol" w:ascii="Symbol" w:hAnsi="Symbol"/>
          <w:i/>
        </w:rPr>
        <w:t></w:t>
      </w:r>
      <w:r>
        <w:rPr>
          <w:i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Сопротивление резистора при данной вольт-амперной  характеристике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0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897890" cy="782320"/>
            <wp:effectExtent l="0" t="0" r="0" b="0"/>
            <wp:wrapSquare wrapText="bothSides"/>
            <wp:docPr id="158" name="Рисунок 19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1928" descr="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неизменное;                                2) изменяющееся;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неизменное и равное 60 Ом;    4) пропорционально напряжению.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1">
            <wp:simplePos x="0" y="0"/>
            <wp:positionH relativeFrom="column">
              <wp:posOffset>114300</wp:posOffset>
            </wp:positionH>
            <wp:positionV relativeFrom="paragraph">
              <wp:posOffset>244475</wp:posOffset>
            </wp:positionV>
            <wp:extent cx="1600200" cy="697865"/>
            <wp:effectExtent l="0" t="0" r="0" b="0"/>
            <wp:wrapSquare wrapText="bothSides"/>
            <wp:docPr id="159" name="Рисунок 19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1929" descr="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Число витков обмотки  </w:t>
      </w:r>
      <w:r>
        <w:rPr>
          <w:i/>
          <w:lang w:val="en-US"/>
        </w:rPr>
        <w:t>w</w:t>
      </w:r>
      <w:r>
        <w:rPr/>
        <w:t xml:space="preserve">  данной магнитной цепи при 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f</w:t>
      </w:r>
      <w:r>
        <w:rPr/>
        <w:t xml:space="preserve"> = 50 Гц, Ф</w:t>
      </w:r>
      <w:r>
        <w:rPr>
          <w:vertAlign w:val="subscript"/>
          <w:lang w:val="en-US"/>
        </w:rPr>
        <w:t>m</w:t>
      </w:r>
      <w:r>
        <w:rPr/>
        <w:t xml:space="preserve">  = 0,002 Вб равно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i/>
          <w:i/>
        </w:rPr>
      </w:pPr>
      <w:r>
        <w:rPr/>
        <w:t>8 Опыту холостого хода трансформатора соответствует схема номер…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365500" cy="1332865"/>
            <wp:effectExtent l="0" t="0" r="0" b="0"/>
            <wp:docPr id="160" name="Рисунок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114" descr="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9 Внешняя характеристика трансформатора при активной нагрузке указана цифрой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177290" cy="1050290"/>
            <wp:effectExtent l="0" t="0" r="0" b="0"/>
            <wp:docPr id="161" name="Рисунок 1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1107" descr="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10 Схема двигателя постоянного тока последовательного возбуждения показана под номером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4795520" cy="1118870"/>
            <wp:effectExtent l="0" t="0" r="0" b="0"/>
            <wp:docPr id="162" name="Рисунок 1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1108" descr="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Светодиод – это полупроводниковый прибор с одним </w:t>
      </w:r>
      <w:r>
        <w:rPr>
          <w:i/>
          <w:lang w:val="en-US"/>
        </w:rPr>
        <w:t>p</w:t>
      </w:r>
      <w:r>
        <w:rPr>
          <w:i/>
        </w:rPr>
        <w:t>-</w:t>
      </w:r>
      <w:r>
        <w:rPr>
          <w:i/>
          <w:lang w:val="en-US"/>
        </w:rPr>
        <w:t>n</w:t>
      </w:r>
      <w:r>
        <w:rPr>
          <w:i/>
        </w:rPr>
        <w:t>-</w:t>
      </w:r>
      <w:r>
        <w:rPr/>
        <w:t xml:space="preserve">переходом, обеспечивающий 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1) однонаправленное пропускание светового потока;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2) прохождение тока под воздействием светового потока;</w:t>
      </w:r>
    </w:p>
    <w:p>
      <w:pPr>
        <w:pStyle w:val="Normal"/>
        <w:ind w:left="540" w:firstLine="567"/>
        <w:rPr>
          <w:b/>
          <w:b/>
          <w:sz w:val="28"/>
          <w:szCs w:val="28"/>
          <w:u w:val="single"/>
        </w:rPr>
      </w:pPr>
      <w:r>
        <w:rPr/>
        <w:t>3) непосредственное преобразование электрической энергии в световую;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4) непосредственное преобразование световой энергии в электрическую.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 рисунке условное графическое обозначение светодиода указано стрелкой номер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564515"/>
            <wp:effectExtent l="0" t="0" r="0" b="0"/>
            <wp:docPr id="163" name="Рисунок 9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977" descr="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13 Приведенное условное графическое обозначение соответствует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9">
            <wp:simplePos x="0" y="0"/>
            <wp:positionH relativeFrom="column">
              <wp:posOffset>226695</wp:posOffset>
            </wp:positionH>
            <wp:positionV relativeFrom="paragraph">
              <wp:posOffset>90170</wp:posOffset>
            </wp:positionV>
            <wp:extent cx="1068705" cy="607695"/>
            <wp:effectExtent l="0" t="0" r="0" b="0"/>
            <wp:wrapSquare wrapText="bothSides"/>
            <wp:docPr id="164" name="Рисунок 1949" descr="http://www.fepo.ru/pic/886_74298/2C245ED3F3CCE723D0B37450A789D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949" descr="http://www.fepo.ru/pic/886_74298/2C245ED3F3CCE723D0B37450A789DD19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аналого-цифровому преобразователю;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>
          <w:i/>
          <w:iCs/>
        </w:rPr>
        <w:t>J-K-</w:t>
      </w:r>
      <w:r>
        <w:rPr/>
        <w:t xml:space="preserve"> триггеру;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 регистру;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счетчику.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Операцию </w:t>
      </w:r>
      <w:r>
        <w:rPr>
          <w:lang w:val="en-US"/>
        </w:rPr>
        <w:t>Y</w:t>
      </w:r>
      <w:r>
        <w:rPr/>
        <w:t xml:space="preserve"> = </w:t>
      </w:r>
      <w:r>
        <w:rPr>
          <w:lang w:val="en-US"/>
        </w:rPr>
        <w:t>X</w:t>
      </w:r>
      <w:r>
        <w:rPr>
          <w:vertAlign w:val="subscript"/>
        </w:rPr>
        <w:t xml:space="preserve">1 </w:t>
      </w:r>
      <w:r>
        <w:rPr>
          <w:rFonts w:eastAsia="Symbol" w:cs="Symbol" w:ascii="Symbol" w:hAnsi="Symbol"/>
          <w:lang w:val="en-US"/>
        </w:rPr>
        <w:t></w:t>
      </w:r>
      <w:r>
        <w:rPr>
          <w:lang w:val="en-US"/>
        </w:rPr>
        <w:t>X</w:t>
      </w:r>
      <w:r>
        <w:rPr>
          <w:vertAlign w:val="subscript"/>
        </w:rPr>
        <w:t>2</w:t>
      </w:r>
      <w:r>
        <w:rPr/>
        <w:t xml:space="preserve">+ </w:t>
      </w:r>
      <w:r>
        <w:rPr>
          <w:lang w:val="en-US"/>
        </w:rPr>
        <w:t>X</w:t>
      </w:r>
      <w:r>
        <w:rPr>
          <w:vertAlign w:val="subscript"/>
        </w:rPr>
        <w:t xml:space="preserve">3 </w:t>
      </w:r>
      <w:r>
        <w:rPr>
          <w:rFonts w:eastAsia="Symbol" w:cs="Symbol" w:ascii="Symbol" w:hAnsi="Symbol"/>
          <w:lang w:val="en-US"/>
        </w:rPr>
        <w:t></w:t>
      </w:r>
      <w:r>
        <w:rPr>
          <w:lang w:val="en-US"/>
        </w:rPr>
        <w:t>X</w:t>
      </w:r>
      <w:r>
        <w:rPr>
          <w:vertAlign w:val="subscript"/>
        </w:rPr>
        <w:t xml:space="preserve">4 </w:t>
      </w:r>
      <w:r>
        <w:rPr/>
        <w:t xml:space="preserve"> выполняет логический элемент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>1) 2И – ИЛИ;      2) ИЛИ – НЕ;     3) И – НЕ;    4) 2И – ИЛИ – НЕ.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многопредельного ваттметра с числом делений шкалы равным 150, если регулятор номинального напряжения установлен на 150 В, номинал тока – на 5 А, а  стрелка прибора отклонилась на 40 делений, равно … Вт.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7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600"/>
        <w:jc w:val="both"/>
        <w:rPr>
          <w:b/>
          <w:b/>
          <w:sz w:val="28"/>
          <w:szCs w:val="28"/>
          <w:u w:val="single"/>
        </w:rPr>
      </w:pPr>
      <w:r>
        <w:rPr/>
        <w:t>1 Последовательным соединением элементов электрической цепи называют такое, при котором (несколько правильных ответов): …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  <w:t>1) результирующее сопротивление соединения элементов меньше сопротивления  любого элемента;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ток в каждом элементе один и тот же;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напряжение на каждом элементе равно напряжению, приложенному к зажимам соединения;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  <w:t>4) результирующее сопротивление соединения больше сопротивления любого элемента.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1352550" cy="701675"/>
            <wp:effectExtent l="0" t="0" r="0" b="0"/>
            <wp:wrapSquare wrapText="bothSides"/>
            <wp:docPr id="165" name="Рисунок 18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1894" descr="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2 Мощность, потребляемая данной электрической цепью, при показании вольтметра 10 В и  сопротивлениях </w:t>
      </w:r>
      <w:r>
        <w:rPr>
          <w:i/>
          <w:lang w:val="en-US"/>
        </w:rPr>
        <w:t>R</w:t>
      </w:r>
      <w:r>
        <w:rPr/>
        <w:t xml:space="preserve"> = 10 Ом равна … Вт.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2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981200" cy="908050"/>
            <wp:effectExtent l="0" t="0" r="0" b="0"/>
            <wp:wrapSquare wrapText="bothSides"/>
            <wp:docPr id="166" name="Рисунок 19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1966" descr="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 Амплитудное значение тока, если мгновенное  значение напряжения имеет выражение                      </w:t>
      </w:r>
      <w:r>
        <w:rPr>
          <w:i/>
          <w:lang w:val="en-US"/>
        </w:rPr>
        <w:t>u</w:t>
      </w:r>
      <w:r>
        <w:rPr/>
        <w:t xml:space="preserve"> = 200</w:t>
      </w:r>
      <w:r>
        <w:rPr>
          <w:i/>
          <w:lang w:val="en-US"/>
        </w:rPr>
        <w:t>sin</w:t>
      </w:r>
      <w:r>
        <w:rPr/>
        <w:t xml:space="preserve"> (314</w:t>
      </w:r>
      <w:r>
        <w:rPr>
          <w:i/>
          <w:lang w:val="en-US"/>
        </w:rPr>
        <w:t>t</w:t>
      </w:r>
      <w:r>
        <w:rPr>
          <w:i/>
        </w:rPr>
        <w:t xml:space="preserve"> </w:t>
      </w:r>
      <w:r>
        <w:rPr/>
        <w:t>+ 60</w:t>
      </w:r>
      <w:r>
        <w:rPr>
          <w:rFonts w:eastAsia="Symbol" w:cs="Symbol" w:ascii="Symbol" w:hAnsi="Symbol"/>
        </w:rPr>
        <w:t></w:t>
      </w:r>
      <w:r>
        <w:rPr/>
        <w:t xml:space="preserve">) В, а сопротивление цепи </w:t>
      </w:r>
      <w:r>
        <w:rPr>
          <w:i/>
          <w:lang w:val="en-US"/>
        </w:rPr>
        <w:t>R</w:t>
      </w:r>
      <w:r>
        <w:rPr/>
        <w:t xml:space="preserve"> = 10 Ом, равно…</w:t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1) 20 А;</w:t>
      </w:r>
      <w:r>
        <w:rPr>
          <w:position w:val="-6"/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>2) 31,4 А;</w:t>
        <w:tab/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>3) 6 А;</w:t>
        <w:tab/>
        <w:tab/>
        <w:t xml:space="preserve">    4) 200 А.</w:t>
      </w:r>
    </w:p>
    <w:p>
      <w:pPr>
        <w:pStyle w:val="16"/>
        <w:ind w:left="567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Верное выражение для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3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990600" cy="565150"/>
            <wp:effectExtent l="0" t="0" r="0" b="0"/>
            <wp:wrapSquare wrapText="bothSides"/>
            <wp:docPr id="167" name="Рисунок 18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896" descr="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</w:t>
      </w:r>
      <w:r>
        <w:rPr/>
        <w:drawing>
          <wp:inline distT="0" distB="0" distL="0" distR="0">
            <wp:extent cx="1099185" cy="223520"/>
            <wp:effectExtent l="0" t="0" r="0" b="0"/>
            <wp:docPr id="168" name="Рисунок 9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978" descr="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2) </w:t>
      </w:r>
      <w:r>
        <w:rPr/>
        <w:drawing>
          <wp:inline distT="0" distB="0" distL="0" distR="0">
            <wp:extent cx="797560" cy="272415"/>
            <wp:effectExtent l="0" t="0" r="0" b="0"/>
            <wp:docPr id="169" name="Рисунок 9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979" descr="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3)  </w:t>
      </w:r>
      <w:r>
        <w:rPr/>
        <w:drawing>
          <wp:inline distT="0" distB="0" distL="0" distR="0">
            <wp:extent cx="1069975" cy="213995"/>
            <wp:effectExtent l="0" t="0" r="0" b="0"/>
            <wp:docPr id="170" name="Рисунок 9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980" descr="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 xml:space="preserve">              </w:t>
      </w:r>
      <w:r>
        <w:rPr/>
        <w:t>4)</w:t>
      </w:r>
      <w:r>
        <w:rPr/>
        <w:drawing>
          <wp:inline distT="0" distB="0" distL="0" distR="0">
            <wp:extent cx="1011555" cy="233680"/>
            <wp:effectExtent l="0" t="0" r="0" b="0"/>
            <wp:docPr id="171" name="Рисунок 9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981" descr="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 xml:space="preserve">5 Верное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величинами в трехпроводной цепи при соединении симметричного потребителя звездой дано под номером …</w:t>
      </w:r>
    </w:p>
    <w:p>
      <w:pPr>
        <w:pStyle w:val="Normal"/>
        <w:ind w:left="480" w:firstLine="4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554355" cy="272415"/>
            <wp:effectExtent l="0" t="0" r="0" b="0"/>
            <wp:docPr id="172" name="Рисунок 9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982" descr="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 2)   </w:t>
      </w:r>
      <w:r>
        <w:rPr/>
        <w:drawing>
          <wp:inline distT="0" distB="0" distL="0" distR="0">
            <wp:extent cx="574040" cy="272415"/>
            <wp:effectExtent l="0" t="0" r="0" b="0"/>
            <wp:docPr id="173" name="Рисунок 9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983" descr="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3)  </w:t>
      </w:r>
      <w:r>
        <w:rPr/>
        <w:drawing>
          <wp:inline distT="0" distB="0" distL="0" distR="0">
            <wp:extent cx="574040" cy="330835"/>
            <wp:effectExtent l="0" t="0" r="0" b="0"/>
            <wp:docPr id="174" name="Рисунок 9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984" descr="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</w:t>
      </w:r>
      <w:r>
        <w:rPr/>
        <w:drawing>
          <wp:inline distT="0" distB="0" distL="0" distR="0">
            <wp:extent cx="720090" cy="330835"/>
            <wp:effectExtent l="0" t="0" r="0" b="0"/>
            <wp:docPr id="175" name="Рисунок 9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985" descr="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ab/>
        <w:t>6 Характер сопротивления электрической цепи  при заданной вольт-амперной характеристике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3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914400" cy="821055"/>
            <wp:effectExtent l="0" t="0" r="0" b="0"/>
            <wp:wrapSquare wrapText="bothSides"/>
            <wp:docPr id="176" name="Рисунок 19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931" descr="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1) растущее;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>
          <w:position w:val="-6"/>
        </w:rPr>
        <w:t>2) переменное;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3) неизменное;    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уменьшающееся.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2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600200" cy="697865"/>
            <wp:effectExtent l="0" t="0" r="0" b="0"/>
            <wp:wrapSquare wrapText="bothSides"/>
            <wp:docPr id="177" name="Рисунок 2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2178" descr="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Магнитный поток </w:t>
      </w:r>
      <w:r>
        <w:rPr>
          <w:i/>
        </w:rPr>
        <w:t xml:space="preserve"> Ф</w:t>
      </w:r>
      <w:r>
        <w:rPr>
          <w:i/>
          <w:vertAlign w:val="subscript"/>
          <w:lang w:val="en-US"/>
        </w:rPr>
        <w:t>m</w:t>
      </w:r>
      <w:r>
        <w:rPr/>
        <w:t xml:space="preserve"> в  магнитопроводе  при   </w:t>
      </w:r>
      <w:r>
        <w:rPr>
          <w:i/>
          <w:lang w:val="en-US"/>
        </w:rPr>
        <w:t>U</w:t>
      </w:r>
      <w:r>
        <w:rPr/>
        <w:t xml:space="preserve"> = 220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f</w:t>
      </w:r>
      <w:r>
        <w:rPr/>
        <w:t xml:space="preserve"> = 50 Гц, </w:t>
      </w:r>
      <w:r>
        <w:rPr>
          <w:i/>
          <w:lang w:val="en-US"/>
        </w:rPr>
        <w:t>w</w:t>
      </w:r>
      <w:r>
        <w:rPr/>
        <w:t xml:space="preserve">  = 200 витков равен … Вб.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8 Опыту короткого замыкания трансформатора соответствует схема номер…</w:t>
      </w:r>
    </w:p>
    <w:p>
      <w:pPr>
        <w:pStyle w:val="Normal"/>
        <w:spacing w:before="80" w:after="40"/>
        <w:jc w:val="center"/>
        <w:rPr>
          <w:i/>
          <w:i/>
        </w:rPr>
      </w:pPr>
      <w:r>
        <w:rPr/>
        <w:drawing>
          <wp:inline distT="0" distB="0" distL="0" distR="0">
            <wp:extent cx="3006090" cy="1186815"/>
            <wp:effectExtent l="0" t="0" r="0" b="0"/>
            <wp:docPr id="178" name="Рисунок 9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986" descr="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8">
            <wp:simplePos x="0" y="0"/>
            <wp:positionH relativeFrom="column">
              <wp:posOffset>3705225</wp:posOffset>
            </wp:positionH>
            <wp:positionV relativeFrom="paragraph">
              <wp:posOffset>246380</wp:posOffset>
            </wp:positionV>
            <wp:extent cx="1292225" cy="1113790"/>
            <wp:effectExtent l="0" t="0" r="0" b="0"/>
            <wp:wrapSquare wrapText="bothSides"/>
            <wp:docPr id="179" name="Рисунок 23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2329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Зависимость коэффициента полезного действия трансформатора от коэффициента нагрузки указана на данном рисунке стрелкой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Схема электрической цепи двигателя постоянного тока смешанного возбуждения представлена под номером 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4358005" cy="1021715"/>
            <wp:effectExtent l="0" t="0" r="0" b="0"/>
            <wp:docPr id="180" name="Рисунок 1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119" descr="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На рисунке эмиттер биполярного транзистора указан стрелкой номер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34895" cy="495935"/>
            <wp:effectExtent l="0" t="0" r="0" b="0"/>
            <wp:docPr id="181" name="Рисунок 1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120" descr="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Транзисторный усилитель, выполненный по схеме  "ОЭ", усиливает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только мощность;               2) только мощность и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3) только мощность и ток;     4) ток, напряжение и мощность.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Условное графическое обозначение логического элемента, выполняющего функцию логического умножения, представлено на рисунке под номером …</w:t>
      </w:r>
    </w:p>
    <w:p>
      <w:pPr>
        <w:pStyle w:val="Normal"/>
        <w:spacing w:before="80" w:after="40"/>
        <w:ind w:firstLine="993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9995" cy="437515"/>
            <wp:effectExtent l="0" t="0" r="0" b="0"/>
            <wp:docPr id="182" name="Рисунок 1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121" descr="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 xml:space="preserve">                           </w:t>
      </w:r>
      <w:r>
        <w:rPr/>
        <w:t>1)</w:t>
        <w:tab/>
        <w:t xml:space="preserve">      2)</w:t>
        <w:tab/>
        <w:t xml:space="preserve">            3)</w:t>
        <w:tab/>
        <w:t xml:space="preserve">       4)</w:t>
      </w:r>
    </w:p>
    <w:p>
      <w:pPr>
        <w:pStyle w:val="Normal"/>
        <w:ind w:firstLine="567"/>
        <w:rPr>
          <w:b/>
          <w:b/>
          <w:caps/>
        </w:rPr>
      </w:pPr>
      <w:r>
        <w:rPr/>
        <w:t>14 Мультиплексор –  это ...</w:t>
      </w:r>
    </w:p>
    <w:p>
      <w:pPr>
        <w:pStyle w:val="Normal"/>
        <w:rPr>
          <w:b/>
          <w:b/>
          <w:caps/>
        </w:rPr>
      </w:pPr>
      <w:r>
        <w:rPr/>
        <w:t>1) цифровое переключающее устройство;        2) аналоговое переключающее устройство;</w:t>
      </w:r>
    </w:p>
    <w:p>
      <w:pPr>
        <w:pStyle w:val="Normal"/>
        <w:rPr>
          <w:b/>
          <w:b/>
          <w:caps/>
        </w:rPr>
      </w:pPr>
      <w:r>
        <w:rPr/>
        <w:t>3) микропроцессорное устройство;                    4) логический элемент.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 </w:t>
      </w:r>
      <w:r>
        <w:rPr/>
        <w:drawing>
          <wp:inline distT="0" distB="0" distL="0" distR="0">
            <wp:extent cx="194310" cy="175260"/>
            <wp:effectExtent l="0" t="0" r="0" b="0"/>
            <wp:docPr id="183" name="Рисунок 1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122" descr="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соответствует приборам … измерительной системы.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8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Параллельным соединением элементов электрической цепи называют такое, при котором (несколько правильных ответов): …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1) все элементы присоединяются к одной паре узлов;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2) результирующее сопротивление соединения больше сопротивления любого элемента;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3) напряжение, приложенное к зажимам соединения, равно сумме напряжений на каждом элементе;</w:t>
      </w:r>
    </w:p>
    <w:p>
      <w:pPr>
        <w:pStyle w:val="Normal"/>
        <w:ind w:left="567" w:right="84" w:hanging="0"/>
        <w:jc w:val="both"/>
        <w:rPr>
          <w:b/>
          <w:b/>
          <w:sz w:val="28"/>
          <w:szCs w:val="28"/>
          <w:u w:val="single"/>
        </w:rPr>
      </w:pPr>
      <w:r>
        <w:rPr/>
        <w:t>4) эквивалентное сопротивление соединения элементов меньше сопротивления любого элемента.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46">
            <wp:simplePos x="0" y="0"/>
            <wp:positionH relativeFrom="column">
              <wp:posOffset>414655</wp:posOffset>
            </wp:positionH>
            <wp:positionV relativeFrom="paragraph">
              <wp:posOffset>238760</wp:posOffset>
            </wp:positionV>
            <wp:extent cx="1295400" cy="830580"/>
            <wp:effectExtent l="0" t="0" r="0" b="0"/>
            <wp:wrapSquare wrapText="bothSides"/>
            <wp:docPr id="184" name="Рисунок 19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970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/>
        <w:t xml:space="preserve"> Для узла B данной электрической цепи уравнение первого закона Кирхгофа имеет вид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Активный  характер цепи переменного тока имеет место при соотношении составляющих полного сопротивления </w:t>
      </w:r>
      <w:r>
        <w:rPr>
          <w:lang w:val="en-US"/>
        </w:rPr>
        <w:t>Z</w:t>
      </w:r>
      <w:r>
        <w:rPr/>
        <w:t xml:space="preserve">, данном под номером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9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0" t="0" r="0" b="0"/>
            <wp:wrapSquare wrapText="bothSides"/>
            <wp:docPr id="185" name="Рисунок 19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959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R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+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2)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 xml:space="preserve">L </w:t>
      </w:r>
      <w:r>
        <w:rPr>
          <w:lang w:val="en-US"/>
        </w:rPr>
        <w:t xml:space="preserve">&gt;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</w:t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  <w:t xml:space="preserve">3) </w:t>
      </w:r>
      <w:r>
        <w:rPr>
          <w:i/>
          <w:lang w:val="en-US"/>
        </w:rPr>
        <w:t xml:space="preserve">X 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&lt;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 xml:space="preserve">;                   4)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lang w:val="en-US"/>
        </w:rPr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lang w:val="en-US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Верное выражение для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7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1051560" cy="595630"/>
            <wp:effectExtent l="0" t="0" r="0" b="0"/>
            <wp:wrapSquare wrapText="bothSides"/>
            <wp:docPr id="186" name="Рисунок 19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1971" descr="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468755" cy="233680"/>
            <wp:effectExtent l="0" t="0" r="0" b="0"/>
            <wp:docPr id="187" name="Рисунок 9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991" descr="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  2) </w:t>
      </w:r>
      <w:r>
        <w:rPr/>
        <w:drawing>
          <wp:inline distT="0" distB="0" distL="0" distR="0">
            <wp:extent cx="1488440" cy="243205"/>
            <wp:effectExtent l="0" t="0" r="0" b="0"/>
            <wp:docPr id="188" name="Рисунок 9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992" descr="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 xml:space="preserve">3) </w:t>
      </w:r>
      <w:r>
        <w:rPr/>
        <w:drawing>
          <wp:inline distT="0" distB="0" distL="0" distR="0">
            <wp:extent cx="797560" cy="243205"/>
            <wp:effectExtent l="0" t="0" r="0" b="0"/>
            <wp:docPr id="189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  <w:tab/>
      </w:r>
      <w:r>
        <w:rPr/>
        <w:t xml:space="preserve">  4) </w:t>
      </w:r>
      <w:r>
        <w:rPr/>
        <w:drawing>
          <wp:inline distT="0" distB="0" distL="0" distR="0">
            <wp:extent cx="904875" cy="243205"/>
            <wp:effectExtent l="0" t="0" r="0" b="0"/>
            <wp:docPr id="190" name="Рисунок 9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994" descr="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5 Верное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величинами в трехфазной трехпроводной цепи при соединении симметричного потребителя треугольником дано под номером …</w:t>
      </w:r>
    </w:p>
    <w:p>
      <w:pPr>
        <w:pStyle w:val="Normal"/>
        <w:ind w:firstLine="96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437515" cy="272415"/>
            <wp:effectExtent l="0" t="0" r="0" b="0"/>
            <wp:docPr id="191" name="Рисунок 9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Рисунок 995" descr="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2) </w:t>
      </w:r>
      <w:r>
        <w:rPr/>
        <w:drawing>
          <wp:inline distT="0" distB="0" distL="0" distR="0">
            <wp:extent cx="525145" cy="272415"/>
            <wp:effectExtent l="0" t="0" r="0" b="0"/>
            <wp:docPr id="192" name="Рисунок 9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Рисунок 996" descr="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3) </w:t>
      </w:r>
      <w:r>
        <w:rPr/>
        <w:drawing>
          <wp:inline distT="0" distB="0" distL="0" distR="0">
            <wp:extent cx="797560" cy="272415"/>
            <wp:effectExtent l="0" t="0" r="0" b="0"/>
            <wp:docPr id="193" name="Рисунок 9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997" descr="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</w:t>
      </w:r>
      <w:r>
        <w:rPr/>
        <w:t xml:space="preserve">4) </w:t>
      </w:r>
      <w:r>
        <w:rPr/>
        <w:drawing>
          <wp:inline distT="0" distB="0" distL="0" distR="0">
            <wp:extent cx="709930" cy="272415"/>
            <wp:effectExtent l="0" t="0" r="0" b="0"/>
            <wp:docPr id="194" name="Рисунок 9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998" descr="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4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876300" cy="811530"/>
            <wp:effectExtent l="0" t="0" r="0" b="0"/>
            <wp:wrapSquare wrapText="bothSides"/>
            <wp:docPr id="195" name="Рисунок 19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Рисунок 1932" descr="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Статическое сопротивление  нелинейной цепи, ВАХ которой представлена на рисунке, при токе    0,5 А равно 80 Ом, а при токе 1 А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160 Ом;</w:t>
        <w:tab/>
        <w:t>2) 80 Ом;</w:t>
        <w:tab/>
        <w:t>3) 60 Ом;</w:t>
        <w:tab/>
        <w:t>4) от тока не зависит.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Магнитной индукцией называется …</w:t>
      </w:r>
    </w:p>
    <w:p>
      <w:pPr>
        <w:pStyle w:val="Normal"/>
        <w:ind w:left="708" w:hanging="0"/>
        <w:rPr>
          <w:b/>
          <w:b/>
          <w:sz w:val="28"/>
          <w:szCs w:val="28"/>
          <w:u w:val="single"/>
        </w:rPr>
      </w:pPr>
      <w:r>
        <w:rPr/>
        <w:t>1) произведение  магнитной проницаемости на напряженность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2) произведение  магнитного потока на напряженность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3) отношение  магнитной индукции к напряженности  магнитного поля;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  <w:t>4) отношение  магнитной проницаемости к напряженности  магнитного поля.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Зависимость потерь  мощности в сердечнике трансформатора от коэффициента нагрузки на данном рисунке представлена характеристикой номер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322705" cy="1137920"/>
            <wp:effectExtent l="0" t="0" r="0" b="0"/>
            <wp:docPr id="196" name="Рисунок 1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135" descr="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</w:rPr>
      </w:pPr>
      <w:r>
        <w:rPr/>
        <w:t>9 Схема двигателя постоянного тока независимого возбуждения представлена под номером …</w:t>
      </w:r>
    </w:p>
    <w:p>
      <w:pPr>
        <w:pStyle w:val="Normal"/>
        <w:rPr>
          <w:b/>
          <w:b/>
        </w:rPr>
      </w:pPr>
      <w:r>
        <w:rPr/>
        <w:drawing>
          <wp:inline distT="0" distB="0" distL="0" distR="0">
            <wp:extent cx="4270375" cy="1002030"/>
            <wp:effectExtent l="0" t="0" r="0" b="0"/>
            <wp:docPr id="197" name="Рисунок 1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136" descr="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Момент на механической характеристике асинхронного двигателя, обозначенный буквой В, называется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5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120775" cy="991870"/>
            <wp:effectExtent l="0" t="0" r="0" b="0"/>
            <wp:wrapSquare wrapText="bothSides"/>
            <wp:docPr id="198" name="Рисунок 2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2181" descr="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67"/>
        <w:rPr>
          <w:b/>
          <w:b/>
        </w:rPr>
      </w:pP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Тиристор может работать только в качестве ...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выпрямителя, усилителя, ключа;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2)</w:t>
      </w:r>
      <w:r>
        <w:rPr/>
        <w:t xml:space="preserve"> усилителя;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выпрямителя и усилителя;        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4)</w:t>
      </w:r>
      <w:r>
        <w:rPr/>
        <w:t xml:space="preserve"> ключа и выпрямителя.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 На рисунке фотодиод указан стрелкой номер …</w:t>
      </w:r>
    </w:p>
    <w:p>
      <w:pPr>
        <w:pStyle w:val="Normal"/>
        <w:ind w:left="567" w:firstLine="567"/>
        <w:rPr>
          <w:lang w:val="en-US"/>
        </w:rPr>
      </w:pPr>
      <w:r>
        <w:rPr/>
        <w:drawing>
          <wp:inline distT="0" distB="0" distL="0" distR="0">
            <wp:extent cx="2519680" cy="574040"/>
            <wp:effectExtent l="0" t="0" r="0" b="0"/>
            <wp:docPr id="199" name="Рисунок 1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137" descr="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Число 7 в двоичной системе счисления имеет представление ….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Логический элемент, условное графическое обозначение которого дано на рисунке, выполняет логическую операцию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0">
            <wp:simplePos x="0" y="0"/>
            <wp:positionH relativeFrom="column">
              <wp:posOffset>585470</wp:posOffset>
            </wp:positionH>
            <wp:positionV relativeFrom="paragraph">
              <wp:posOffset>55880</wp:posOffset>
            </wp:positionV>
            <wp:extent cx="685800" cy="521970"/>
            <wp:effectExtent l="0" t="0" r="0" b="0"/>
            <wp:wrapSquare wrapText="bothSides"/>
            <wp:docPr id="200" name="Рисунок 2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226" descr="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И;     2) ИЛИ;    3) ИЛИ – НЕ;</w:t>
        <w:tab/>
        <w:t>4) И – НЕ.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15 При показании 4 А относительная допускаемая погрешность амперметра класса точности 0,5 с пределом измерения 10 А равна…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rFonts w:eastAsia="Symbol" w:cs="Symbol" w:ascii="Symbol" w:hAnsi="Symbol"/>
        </w:rPr>
        <w:t></w:t>
      </w:r>
      <w:r>
        <w:rPr/>
        <w:t xml:space="preserve"> = 0,005 </w:t>
      </w:r>
      <w:r>
        <w:rPr>
          <w:rFonts w:eastAsia="Symbol" w:cs="Symbol" w:ascii="Symbol" w:hAnsi="Symbol"/>
        </w:rPr>
        <w:t></w:t>
      </w:r>
      <w:r>
        <w:rPr/>
        <w:t xml:space="preserve">; </w:t>
        <w:tab/>
        <w:t xml:space="preserve">2) </w:t>
      </w:r>
      <w:r>
        <w:rPr>
          <w:rFonts w:eastAsia="Symbol" w:cs="Symbol" w:ascii="Symbol" w:hAnsi="Symbol"/>
        </w:rPr>
        <w:t></w:t>
      </w:r>
      <w:r>
        <w:rPr/>
        <w:t xml:space="preserve"> = 0,05 </w:t>
      </w:r>
      <w:r>
        <w:rPr>
          <w:rFonts w:eastAsia="Symbol" w:cs="Symbol" w:ascii="Symbol" w:hAnsi="Symbol"/>
        </w:rPr>
        <w:t></w:t>
      </w:r>
      <w:r>
        <w:rPr/>
        <w:t xml:space="preserve">;  </w:t>
        <w:tab/>
        <w:t xml:space="preserve">3) </w:t>
      </w:r>
      <w:r>
        <w:rPr>
          <w:rFonts w:eastAsia="Symbol" w:cs="Symbol" w:ascii="Symbol" w:hAnsi="Symbol"/>
        </w:rPr>
        <w:t></w:t>
      </w:r>
      <w:r>
        <w:rPr/>
        <w:t xml:space="preserve"> = 1,25 </w:t>
      </w:r>
      <w:r>
        <w:rPr>
          <w:rFonts w:eastAsia="Symbol" w:cs="Symbol" w:ascii="Symbol" w:hAnsi="Symbol"/>
        </w:rPr>
        <w:t></w:t>
      </w:r>
      <w:r>
        <w:rPr/>
        <w:t xml:space="preserve">; </w:t>
        <w:tab/>
        <w:t xml:space="preserve">4) </w:t>
      </w:r>
      <w:r>
        <w:rPr>
          <w:rFonts w:eastAsia="Symbol" w:cs="Symbol" w:ascii="Symbol" w:hAnsi="Symbol"/>
        </w:rPr>
        <w:t></w:t>
      </w:r>
      <w:r>
        <w:rPr/>
        <w:t xml:space="preserve"> = 0,15 </w:t>
      </w:r>
      <w:r>
        <w:rPr>
          <w:rFonts w:eastAsia="Symbol" w:cs="Symbol" w:ascii="Symbol" w:hAnsi="Symbol"/>
        </w:rPr>
        <w:t></w:t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9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Закон Ома устанавливает связь между  током, напряжением и  … участка цепи.</w:t>
      </w:r>
    </w:p>
    <w:p>
      <w:pPr>
        <w:pStyle w:val="Normal"/>
        <w:ind w:right="84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1) потенциалом;     2) сопротивлением;      3) ЭДС;      4) длиной.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амперметра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 и </w:t>
      </w:r>
      <w:r>
        <w:rPr>
          <w:i/>
          <w:lang w:val="en-US"/>
        </w:rPr>
        <w:t>R</w:t>
      </w:r>
      <w:r>
        <w:rPr/>
        <w:t xml:space="preserve"> = 30 Ом равно…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2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1139825" cy="438150"/>
            <wp:effectExtent l="0" t="0" r="0" b="0"/>
            <wp:wrapSquare wrapText="bothSides"/>
            <wp:docPr id="201" name="Рисунок 19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1976" descr="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  <w:t>1) I = 1 A;</w:t>
        <w:tab/>
        <w:t xml:space="preserve">2) I = 2 A; </w:t>
        <w:tab/>
        <w:t xml:space="preserve"> 3) I = 1,5 A;</w:t>
        <w:tab/>
        <w:t>4)  I = 3 A;</w:t>
        <w:tab/>
        <w:t xml:space="preserve">   5) I = 6 A.</w:t>
      </w:r>
    </w:p>
    <w:p>
      <w:pPr>
        <w:pStyle w:val="Normal"/>
        <w:jc w:val="both"/>
        <w:rPr>
          <w:lang w:val="en-US"/>
        </w:rPr>
      </w:pPr>
      <w:r>
        <w:rPr>
          <w:lang w:val="en-US"/>
        </w:rPr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Выражение для комплексного сопротивления индуктивного элемента имеет вид </w:t>
      </w:r>
    </w:p>
    <w:p>
      <w:pPr>
        <w:pStyle w:val="Normal"/>
        <w:spacing w:before="80" w:after="40"/>
        <w:ind w:firstLine="708"/>
        <w:jc w:val="center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021715" cy="204470"/>
            <wp:effectExtent l="0" t="0" r="0" b="0"/>
            <wp:docPr id="202" name="Рисунок 10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1002" descr="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1099185" cy="204470"/>
            <wp:effectExtent l="0" t="0" r="0" b="0"/>
            <wp:docPr id="203" name="Рисунок 10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1003" descr="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574040" cy="437515"/>
            <wp:effectExtent l="0" t="0" r="0" b="0"/>
            <wp:docPr id="204" name="Рисунок 10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1004" descr="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4) </w:t>
      </w:r>
      <w:r>
        <w:rPr/>
        <w:drawing>
          <wp:inline distT="0" distB="0" distL="0" distR="0">
            <wp:extent cx="574040" cy="330835"/>
            <wp:effectExtent l="0" t="0" r="0" b="0"/>
            <wp:docPr id="205" name="Рисунок 10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1005" descr="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5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139825" cy="650240"/>
            <wp:effectExtent l="0" t="0" r="0" b="0"/>
            <wp:wrapSquare wrapText="bothSides"/>
            <wp:docPr id="206" name="Рисунок 19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1904" descr="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угла сдвига фаз тока и напряжения в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97560" cy="330835"/>
            <wp:effectExtent l="0" t="0" r="0" b="0"/>
            <wp:docPr id="207" name="Рисунок 10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1006" descr="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  <w:tab/>
      </w:r>
      <w:r>
        <w:rPr/>
        <w:t xml:space="preserve">                   2) </w:t>
      </w:r>
      <w:r>
        <w:rPr/>
        <w:drawing>
          <wp:inline distT="0" distB="0" distL="0" distR="0">
            <wp:extent cx="1177290" cy="330835"/>
            <wp:effectExtent l="0" t="0" r="0" b="0"/>
            <wp:docPr id="208" name="Рисунок 10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1007" descr="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186815" cy="437515"/>
            <wp:effectExtent l="0" t="0" r="0" b="0"/>
            <wp:docPr id="209" name="Рисунок 10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1008" descr="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8"/>
        </w:rPr>
        <w:tab/>
      </w:r>
      <w:r>
        <w:rPr/>
        <w:t xml:space="preserve">                   4) </w:t>
      </w:r>
      <w:r>
        <w:rPr/>
        <w:drawing>
          <wp:inline distT="0" distB="0" distL="0" distR="0">
            <wp:extent cx="797560" cy="330835"/>
            <wp:effectExtent l="0" t="0" r="0" b="0"/>
            <wp:docPr id="210" name="Рисунок 10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1009" descr="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648"/>
        <w:rPr>
          <w:b/>
          <w:b/>
          <w:sz w:val="28"/>
          <w:szCs w:val="28"/>
          <w:u w:val="single"/>
        </w:rPr>
      </w:pPr>
      <w:r>
        <w:rPr/>
        <w:t>5 Схема соединения потребителей звездой в трехфазной цепи дана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48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1135380" cy="587375"/>
            <wp:effectExtent l="0" t="0" r="0" b="0"/>
            <wp:wrapSquare wrapText="bothSides"/>
            <wp:docPr id="211" name="Рисунок 19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1901" descr="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9">
            <wp:simplePos x="0" y="0"/>
            <wp:positionH relativeFrom="column">
              <wp:posOffset>2065655</wp:posOffset>
            </wp:positionH>
            <wp:positionV relativeFrom="paragraph">
              <wp:posOffset>112395</wp:posOffset>
            </wp:positionV>
            <wp:extent cx="990600" cy="587375"/>
            <wp:effectExtent l="0" t="0" r="0" b="0"/>
            <wp:wrapSquare wrapText="bothSides"/>
            <wp:docPr id="212" name="Рисунок 19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1902" descr="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0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914400" cy="556260"/>
            <wp:effectExtent l="0" t="0" r="0" b="0"/>
            <wp:wrapSquare wrapText="bothSides"/>
            <wp:docPr id="213" name="Рисунок 19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1903" descr="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648" w:hanging="0"/>
        <w:rPr>
          <w:b/>
          <w:b/>
          <w:sz w:val="28"/>
          <w:szCs w:val="28"/>
          <w:u w:val="single"/>
        </w:rPr>
      </w:pPr>
      <w:r>
        <w:rPr/>
        <w:tab/>
        <w:tab/>
      </w:r>
    </w:p>
    <w:p>
      <w:pPr>
        <w:pStyle w:val="Normal"/>
        <w:ind w:left="648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</w:t>
      </w:r>
      <w:r>
        <w:rPr/>
        <w:t>1</w:t>
        <w:tab/>
        <w:tab/>
        <w:tab/>
        <w:t xml:space="preserve">       2</w:t>
        <w:tab/>
        <w:tab/>
        <w:tab/>
        <w:tab/>
        <w:t xml:space="preserve">         3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Относительной магнитной проницаемостью среды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отношение абсолютной  магнитной проницаемости к напряженности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отношение абсолютной магнитной проницаемости среды к магнитной проницаемости вакуума;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отношение магнитной проницаемости вакуума к абсолютной магнитной проницаемости среды;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отношение магнитной проницаемости вакуума к напряженности магнитного поля.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6">
            <wp:simplePos x="0" y="0"/>
            <wp:positionH relativeFrom="column">
              <wp:posOffset>-27940</wp:posOffset>
            </wp:positionH>
            <wp:positionV relativeFrom="paragraph">
              <wp:posOffset>272415</wp:posOffset>
            </wp:positionV>
            <wp:extent cx="3084195" cy="888365"/>
            <wp:effectExtent l="0" t="0" r="0" b="0"/>
            <wp:wrapSquare wrapText="bothSides"/>
            <wp:docPr id="214" name="Рисунок 1946" descr="http://www.fepo.ru/pic/886_74337/A0E1DA619EC053C13E0CB0D4913C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1946" descr="http://www.fepo.ru/pic/886_74337/A0E1DA619EC053C13E0CB0D4913C2D78.png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Если в магнитопроводе с постоянной площадью поперечного сечения значение индукции магнитного поля </w:t>
      </w:r>
      <w:r>
        <w:rPr>
          <w:i/>
          <w:iCs/>
        </w:rPr>
        <w:t xml:space="preserve">В </w:t>
      </w:r>
      <w:r>
        <w:rPr/>
        <w:t>= 1,5 Тл, а длина средней силовой линии магнитного поля</w:t>
      </w:r>
      <w:r>
        <w:rPr>
          <w:i/>
          <w:iCs/>
        </w:rPr>
        <w:t xml:space="preserve"> l</w:t>
      </w:r>
      <w:r>
        <w:rPr/>
        <w:t xml:space="preserve"> = 0,1 м, то магнитодвижущая сила</w:t>
      </w:r>
      <w:r>
        <w:rPr>
          <w:i/>
          <w:iCs/>
        </w:rPr>
        <w:t xml:space="preserve"> Iw</w:t>
      </w:r>
      <w:r>
        <w:rPr/>
        <w:t xml:space="preserve"> =  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3">
            <wp:simplePos x="0" y="0"/>
            <wp:positionH relativeFrom="column">
              <wp:posOffset>4591685</wp:posOffset>
            </wp:positionH>
            <wp:positionV relativeFrom="paragraph">
              <wp:posOffset>204470</wp:posOffset>
            </wp:positionV>
            <wp:extent cx="994410" cy="855345"/>
            <wp:effectExtent l="0" t="0" r="0" b="0"/>
            <wp:wrapSquare wrapText="bothSides"/>
            <wp:docPr id="215" name="Рисунок 19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1953" descr="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Зависимость потерь  мощности в  обмотках трансформатора от коэффициента нагрузки на данном рисунке представлена характеристикой номер  </w:t>
      </w:r>
    </w:p>
    <w:p>
      <w:pPr>
        <w:pStyle w:val="Style25"/>
        <w:ind w:firstLine="36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ind w:firstLine="480"/>
        <w:rPr>
          <w:b/>
          <w:b/>
        </w:rPr>
      </w:pPr>
      <w:r>
        <w:rPr>
          <w:b/>
        </w:rPr>
      </w:r>
    </w:p>
    <w:p>
      <w:pPr>
        <w:pStyle w:val="Style25"/>
        <w:rPr>
          <w:b/>
          <w:b/>
        </w:rPr>
      </w:pPr>
      <w:r>
        <w:rPr>
          <w:b/>
        </w:rPr>
        <w:t xml:space="preserve">9 Расположение внешних характеристик генератора постоянного тока независимого возбуждения в порядке возрастания тока возбуждения соответствует последовательности букв      </w:t>
      </w:r>
    </w:p>
    <w:p>
      <w:pPr>
        <w:pStyle w:val="Style25"/>
        <w:ind w:left="720" w:firstLine="840"/>
        <w:rPr>
          <w:b/>
          <w:b/>
        </w:rPr>
      </w:pPr>
      <w:r>
        <w:rPr>
          <w:b/>
        </w:rPr>
        <mc:AlternateContent>
          <mc:Choice Requires="wpg">
            <w:drawing>
              <wp:anchor behindDoc="1" distT="0" distB="0" distL="114300" distR="114300" simplePos="0" locked="0" layoutInCell="1" allowOverlap="1" relativeHeight="314">
                <wp:simplePos x="0" y="0"/>
                <wp:positionH relativeFrom="column">
                  <wp:posOffset>304800</wp:posOffset>
                </wp:positionH>
                <wp:positionV relativeFrom="paragraph">
                  <wp:posOffset>82550</wp:posOffset>
                </wp:positionV>
                <wp:extent cx="838835" cy="685800"/>
                <wp:effectExtent l="0" t="0" r="0" b="0"/>
                <wp:wrapSquare wrapText="bothSides"/>
                <wp:docPr id="2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685080"/>
                        </a:xfrm>
                      </wpg:grpSpPr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792000" y="609480"/>
                            <a:ext cx="46440" cy="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0"/>
                            <a:ext cx="833040" cy="685080"/>
                          </a:xfrm>
                        </wpg:grpSpPr>
                        <wps:wsp>
                          <wps:cNvSpPr/>
                          <wps:spPr>
                            <a:xfrm>
                              <a:off x="75600" y="48960"/>
                              <a:ext cx="0" cy="6361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609480"/>
                              <a:ext cx="786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7" name="" descr=""/>
                            <pic:cNvPicPr/>
                          </pic:nvPicPr>
                          <pic:blipFill>
                            <a:blip r:embed="rId263"/>
                            <a:stretch/>
                          </pic:blipFill>
                          <pic:spPr>
                            <a:xfrm>
                              <a:off x="109800" y="0"/>
                              <a:ext cx="74880" cy="74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109800" y="434880"/>
                              <a:ext cx="507960" cy="1195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09800" y="375120"/>
                              <a:ext cx="595080" cy="127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09800" y="331560"/>
                              <a:ext cx="641880" cy="1036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8" name="" descr=""/>
                            <pic:cNvPicPr/>
                          </pic:nvPicPr>
                          <pic:blipFill>
                            <a:blip r:embed="rId264"/>
                            <a:stretch/>
                          </pic:blipFill>
                          <pic:spPr>
                            <a:xfrm>
                              <a:off x="629280" y="540360"/>
                              <a:ext cx="6912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" descr=""/>
                            <pic:cNvPicPr/>
                          </pic:nvPicPr>
                          <pic:blipFill>
                            <a:blip r:embed="rId265"/>
                            <a:stretch/>
                          </pic:blipFill>
                          <pic:spPr>
                            <a:xfrm>
                              <a:off x="711720" y="485280"/>
                              <a:ext cx="6336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" descr=""/>
                            <pic:cNvPicPr/>
                          </pic:nvPicPr>
                          <pic:blipFill>
                            <a:blip r:embed="rId266"/>
                            <a:stretch/>
                          </pic:blipFill>
                          <pic:spPr>
                            <a:xfrm>
                              <a:off x="758160" y="411480"/>
                              <a:ext cx="74880" cy="69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4pt;margin-top:6.5pt;width:66.05pt;height:53.9pt" coordorigin="480,130" coordsize="1321,1078">
                <v:shape id="shape_0" stroked="f" style="position:absolute;left:1727;top:1090;width:72;height:108" type="shapetype_75">
                  <v:imagedata r:id="rId267" o:detectmouseclick="t"/>
                  <w10:wrap type="none"/>
                  <v:stroke color="#3465a4" joinstyle="round" endcap="flat"/>
                </v:shape>
                <v:group id="shape_0" style="position:absolute;left:480;top:130;width:1312;height:1078">
                  <v:line id="shape_0" from="599,207" to="599,1208" stroked="t" style="position:absolute">
                    <v:stroke color="black" endarrow="block" endarrowwidth="medium" endarrowlength="medium" joinstyle="round" endcap="flat"/>
                    <v:fill o:detectmouseclick="t" on="false"/>
                  </v:line>
                  <v:line id="shape_0" from="480,1090" to="1718,1090" stroked="t" style="position:absolute">
                    <v:stroke color="black" endarrow="block" endarrowwidth="medium" endarrowlength="medium" joinstyle="round" endcap="flat"/>
                    <v:fill o:detectmouseclick="t" on="false"/>
                  </v:line>
                  <v:shape id="shape_0" stroked="f" style="position:absolute;left:653;top:130;width:117;height:116" type="shapetype_75">
                    <v:imagedata r:id="rId268" o:detectmouseclick="t"/>
                    <w10:wrap type="none"/>
                    <v:stroke color="#3465a4" joinstyle="round" endcap="flat"/>
                  </v:shape>
                  <v:line id="shape_0" from="653,815" to="1452,1002" stroked="t" style="position:absolute">
                    <v:stroke color="black" joinstyle="round" endcap="flat"/>
                    <v:fill o:detectmouseclick="t" on="false"/>
                  </v:line>
                  <v:line id="shape_0" from="653,721" to="1589,921" stroked="t" style="position:absolute">
                    <v:stroke color="black" joinstyle="round" endcap="flat"/>
                    <v:fill o:detectmouseclick="t" on="false"/>
                  </v:line>
                  <v:line id="shape_0" from="653,652" to="1663,814" stroked="t" style="position:absolute">
                    <v:stroke color="black" joinstyle="round" endcap="flat"/>
                    <v:fill o:detectmouseclick="t" on="false"/>
                  </v:line>
                  <v:shape id="shape_0" stroked="f" style="position:absolute;left:1471;top:981;width:108;height:108" type="shapetype_75">
                    <v:imagedata r:id="rId269" o:detectmouseclick="t"/>
                    <w10:wrap type="none"/>
                    <v:stroke color="#3465a4" joinstyle="round" endcap="flat"/>
                  </v:shape>
                  <v:shape id="shape_0" stroked="f" style="position:absolute;left:1601;top:894;width:99;height:108" type="shapetype_75">
                    <v:imagedata r:id="rId270" o:detectmouseclick="t"/>
                    <w10:wrap type="none"/>
                    <v:stroke color="#3465a4" joinstyle="round" endcap="flat"/>
                  </v:shape>
                  <v:shape id="shape_0" stroked="f" style="position:absolute;left:1674;top:778;width:117;height:108" type="shapetype_75">
                    <v:imagedata r:id="rId271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Style25"/>
        <w:ind w:left="720" w:firstLine="840"/>
        <w:rPr>
          <w:b/>
          <w:b/>
        </w:rPr>
      </w:pPr>
      <w:r>
        <w:rPr>
          <w:b/>
        </w:rPr>
        <w:t>1) А, Б, В;            2) Б, А, В;</w:t>
        <w:tab/>
        <w:t xml:space="preserve">   3) В, Б, А;                4) Б, В,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Назначение магнитного пускателя: …</w:t>
      </w:r>
    </w:p>
    <w:p>
      <w:pPr>
        <w:pStyle w:val="Normal"/>
        <w:ind w:left="600" w:firstLine="600"/>
        <w:rPr>
          <w:b/>
          <w:b/>
        </w:rPr>
      </w:pPr>
      <w:r>
        <w:rPr/>
        <w:t>1) защита приемника от пониженного напряжения;</w:t>
      </w:r>
    </w:p>
    <w:p>
      <w:pPr>
        <w:pStyle w:val="Normal"/>
        <w:ind w:left="600" w:firstLine="600"/>
        <w:rPr>
          <w:b/>
          <w:b/>
        </w:rPr>
      </w:pPr>
      <w:r>
        <w:rPr/>
        <w:t>2) защита приемника от временного прекращения электроснабжения;</w:t>
      </w:r>
    </w:p>
    <w:p>
      <w:pPr>
        <w:pStyle w:val="Normal"/>
        <w:ind w:left="600" w:firstLine="600"/>
        <w:rPr>
          <w:b/>
          <w:b/>
        </w:rPr>
      </w:pPr>
      <w:r>
        <w:rPr/>
        <w:t>3) защита от самозапуска двигателя;</w:t>
      </w:r>
    </w:p>
    <w:p>
      <w:pPr>
        <w:pStyle w:val="Normal"/>
        <w:ind w:left="600" w:firstLine="600"/>
        <w:rPr>
          <w:b/>
          <w:b/>
        </w:rPr>
      </w:pPr>
      <w:r>
        <w:rPr/>
        <w:t>4) защита от изменения частоты вращения двигателя.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 рисунке стрелкой номер 5 указан … полевого транзистора.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80310" cy="564515"/>
            <wp:effectExtent l="0" t="0" r="0" b="0"/>
            <wp:docPr id="217" name="Рисунок 1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1146" descr="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12 Устройство, схема которого дана, представляет собой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885950" cy="668655"/>
            <wp:effectExtent l="0" t="0" r="0" b="0"/>
            <wp:wrapTight wrapText="bothSides">
              <wp:wrapPolygon edited="0">
                <wp:start x="-240" y="0"/>
                <wp:lineTo x="-240" y="20897"/>
                <wp:lineTo x="21596" y="20897"/>
                <wp:lineTo x="21596" y="0"/>
                <wp:lineTo x="-240" y="0"/>
              </wp:wrapPolygon>
            </wp:wrapTight>
            <wp:docPr id="218" name="Рисунок 19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1951" descr="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 l="0" t="6581" r="0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суммирующий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интегрирующий усилитель;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инвертирующий усилитель.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13 Логическому элементу «ИЛИ» из данных условных графических обозначений принадлежит обозначение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1)  </w:t>
      </w:r>
      <w:r>
        <w:rPr/>
        <w:drawing>
          <wp:inline distT="0" distB="0" distL="0" distR="0">
            <wp:extent cx="720090" cy="836295"/>
            <wp:effectExtent l="0" t="0" r="0" b="0"/>
            <wp:docPr id="219" name="Рисунок 1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1147" descr="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2)  </w:t>
      </w:r>
      <w:r>
        <w:rPr/>
        <w:drawing>
          <wp:inline distT="0" distB="0" distL="0" distR="0">
            <wp:extent cx="554355" cy="622300"/>
            <wp:effectExtent l="0" t="0" r="0" b="0"/>
            <wp:docPr id="220" name="Рисунок 1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1148" descr="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</w:t>
      </w:r>
      <w:r>
        <w:rPr/>
        <w:drawing>
          <wp:inline distT="0" distB="0" distL="0" distR="0">
            <wp:extent cx="875665" cy="729615"/>
            <wp:effectExtent l="0" t="0" r="0" b="0"/>
            <wp:docPr id="221" name="Рисунок 1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1149" descr="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749300" cy="622300"/>
            <wp:effectExtent l="0" t="0" r="0" b="0"/>
            <wp:docPr id="222" name="Рисунок 1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1150" descr="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14 Устройство, преобразующее аналоговый сигнал в цифровой,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АЦП;</w:t>
        <w:tab/>
        <w:t xml:space="preserve">    2) триггер;</w:t>
        <w:tab/>
        <w:t xml:space="preserve">        3) мультиплексор;</w:t>
        <w:tab/>
        <w:t xml:space="preserve"> 4) счётчик;</w:t>
        <w:tab/>
        <w:t xml:space="preserve">          5) ЦАП.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Цена деления многопредельного ваттметра, если регулятор номинального напряжения установлен на 300 В, а номинал тока установлен равным 5 А, число делений шкалы </w:t>
      </w:r>
      <w:r>
        <w:rPr>
          <w:i/>
          <w:lang w:val="en-US"/>
        </w:rPr>
        <w:t>N</w:t>
      </w:r>
      <w:r>
        <w:rPr>
          <w:i/>
        </w:rPr>
        <w:t xml:space="preserve"> </w:t>
      </w:r>
      <w:r>
        <w:rPr/>
        <w:t>= 150, равна…</w:t>
      </w:r>
    </w:p>
    <w:p>
      <w:pPr>
        <w:pStyle w:val="Normal"/>
        <w:ind w:left="480" w:firstLine="540"/>
        <w:rPr>
          <w:b/>
          <w:b/>
          <w:sz w:val="28"/>
          <w:szCs w:val="28"/>
          <w:u w:val="single"/>
        </w:rPr>
      </w:pPr>
      <w:r>
        <w:rPr/>
        <w:t>1) 300 Вт;         2) 150 Вт;          3) 60 Вт;            4) 10 Вт.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10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>1 Узлом электрической цепи называют место соединения …</w:t>
      </w:r>
    </w:p>
    <w:p>
      <w:pPr>
        <w:pStyle w:val="Normal"/>
        <w:ind w:left="851" w:right="2042" w:hanging="11"/>
        <w:jc w:val="both"/>
        <w:rPr>
          <w:b/>
          <w:b/>
          <w:sz w:val="28"/>
          <w:szCs w:val="28"/>
          <w:u w:val="single"/>
        </w:rPr>
      </w:pPr>
      <w:r>
        <w:rPr/>
        <w:t>1)  двух и более ветвей;       2) трех и более ветвей;</w:t>
      </w:r>
    </w:p>
    <w:p>
      <w:pPr>
        <w:pStyle w:val="Normal"/>
        <w:ind w:right="2042" w:firstLine="840"/>
        <w:jc w:val="both"/>
        <w:rPr>
          <w:b/>
          <w:b/>
          <w:sz w:val="28"/>
          <w:szCs w:val="28"/>
          <w:u w:val="single"/>
        </w:rPr>
      </w:pPr>
      <w:r>
        <w:rPr/>
        <w:t>3)  более трех ветвей;           4)  не менее четырех ветвей.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вольтметра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 и </w:t>
      </w:r>
      <w:r>
        <w:rPr>
          <w:i/>
          <w:lang w:val="en-US"/>
        </w:rPr>
        <w:t>r</w:t>
      </w:r>
      <w:r>
        <w:rPr/>
        <w:t xml:space="preserve"> = 30 Ом равно … </w:t>
      </w:r>
      <w:r>
        <w:rPr>
          <w:lang w:val="en-US"/>
        </w:rPr>
        <w:t>B</w:t>
      </w:r>
      <w:r>
        <w:rPr/>
        <w:t>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6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1066800" cy="476885"/>
            <wp:effectExtent l="0" t="0" r="0" b="0"/>
            <wp:wrapSquare wrapText="largest"/>
            <wp:docPr id="223" name="Рисунок 19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1924" descr="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Фаза тока, если его мгновенное значение имеет выражение </w:t>
      </w:r>
      <w:r>
        <w:rPr>
          <w:i/>
          <w:lang w:val="en-US"/>
        </w:rPr>
        <w:t>i</w:t>
      </w:r>
      <w:r>
        <w:rPr/>
        <w:t xml:space="preserve"> = 2,82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 А, равна…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7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1676400" cy="767080"/>
            <wp:effectExtent l="0" t="0" r="0" b="0"/>
            <wp:wrapSquare wrapText="bothSides"/>
            <wp:docPr id="224" name="Рисунок 19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1996" descr="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1) 314</w:t>
      </w:r>
      <w:r>
        <w:rPr>
          <w:i/>
          <w:lang w:val="en-US"/>
        </w:rPr>
        <w:t>t</w:t>
      </w:r>
      <w:r>
        <w:rPr/>
        <w:t xml:space="preserve"> + 60</w:t>
      </w:r>
      <w:r>
        <w:rPr>
          <w:rFonts w:eastAsia="Symbol" w:cs="Symbol" w:ascii="Symbol" w:hAnsi="Symbol"/>
          <w:lang w:val="en-US"/>
        </w:rPr>
        <w:t></w:t>
      </w:r>
      <w:r>
        <w:rPr/>
        <w:t>;</w:t>
        <w:tab/>
        <w:tab/>
        <w:t>2) 314</w:t>
      </w:r>
      <w:r>
        <w:rPr>
          <w:i/>
          <w:lang w:val="en-US"/>
        </w:rPr>
        <w:t>t</w:t>
      </w:r>
      <w:r>
        <w:rPr/>
        <w:t>;</w:t>
        <w:tab/>
        <w:tab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3) 60</w:t>
      </w:r>
      <w:r>
        <w:rPr>
          <w:rFonts w:eastAsia="Symbol" w:cs="Symbol" w:ascii="Symbol" w:hAnsi="Symbol"/>
          <w:lang w:val="en-US"/>
        </w:rPr>
        <w:t></w:t>
      </w:r>
      <w:r>
        <w:rPr/>
        <w:t>;</w:t>
        <w:tab/>
        <w:tab/>
        <w:t xml:space="preserve">              4) 314. 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320">
                <wp:simplePos x="0" y="0"/>
                <wp:positionH relativeFrom="column">
                  <wp:posOffset>-1761490</wp:posOffset>
                </wp:positionH>
                <wp:positionV relativeFrom="paragraph">
                  <wp:posOffset>262255</wp:posOffset>
                </wp:positionV>
                <wp:extent cx="838835" cy="440055"/>
                <wp:effectExtent l="0" t="0" r="0" b="0"/>
                <wp:wrapTopAndBottom/>
                <wp:docPr id="2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80" cy="439560"/>
                        </a:xfrm>
                      </wpg:grpSpPr>
                      <wpg:grpSp>
                        <wpg:cNvGrpSpPr/>
                        <wpg:grpSpPr>
                          <a:xfrm>
                            <a:off x="241200" y="137160"/>
                            <a:ext cx="39672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70308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75960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81612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873000" y="397491840"/>
                              <a:ext cx="56880" cy="51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8" h="144">
                                  <a:moveTo>
                                    <a:pt x="0" y="143"/>
                                  </a:moveTo>
                                  <a:cubicBezTo>
                                    <a:pt x="26" y="72"/>
                                    <a:pt x="53" y="0"/>
                                    <a:pt x="78" y="0"/>
                                  </a:cubicBezTo>
                                  <a:cubicBezTo>
                                    <a:pt x="104" y="0"/>
                                    <a:pt x="130" y="72"/>
                                    <a:pt x="157" y="143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51480"/>
                              <a:ext cx="8496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11760" y="51480"/>
                              <a:ext cx="8496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383040" y="19080"/>
                            <a:ext cx="87480" cy="7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200160" y="289080"/>
                            <a:ext cx="30672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936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1480" y="189720"/>
                            <a:ext cx="1148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165"/>
                          <a:stretch/>
                        </pic:blipFill>
                        <pic:spPr>
                          <a:xfrm>
                            <a:off x="0" y="0"/>
                            <a:ext cx="143640" cy="1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596880" y="189360"/>
                            <a:ext cx="2412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166"/>
                          <a:stretch/>
                        </pic:blipFill>
                        <pic:spPr>
                          <a:xfrm>
                            <a:off x="281880" y="296640"/>
                            <a:ext cx="122400" cy="14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138.7pt;margin-top:20.65pt;width:65.95pt;height:34.6pt" coordorigin="-2774,413" coordsize="1319,692">
                <v:group id="shape_0" style="position:absolute;left:-2394;top:629;width:624;height:80">
                  <v:shape id="shape_0" stroked="t" style="position:absolute;left:-2260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2171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2082;top:629;width:88;height:80">
                    <v:stroke color="black" weight="12600" joinstyle="round" endcap="flat"/>
                    <v:fill o:detectmouseclick="t" on="false"/>
                  </v:shape>
                  <v:shape id="shape_0" stroked="t" style="position:absolute;left:-1992;top:629;width:88;height:80">
                    <v:stroke color="black" weight="12600" joinstyle="round" endcap="flat"/>
                    <v:fill o:detectmouseclick="t" on="false"/>
                  </v:shape>
                  <v:line id="shape_0" from="-2394,710" to="-2261,710" stroked="t" style="position:absolute">
                    <v:stroke color="black" weight="12600" joinstyle="round" endcap="flat"/>
                    <v:fill o:detectmouseclick="t" on="false"/>
                  </v:line>
                  <v:line id="shape_0" from="-1903,710" to="-1770,710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-2171;top:443;width:137;height:121" type="shapetype_75">
                  <v:imagedata r:id="rId167" o:detectmouseclick="t"/>
                  <w10:wrap type="none"/>
                  <v:stroke color="#3465a4" joinstyle="round" endcap="flat"/>
                </v:shape>
                <v:line id="shape_0" from="-2459,868" to="-1977,868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-2774,711" to="-2395,711" stroked="t" style="position:absolute">
                  <v:stroke color="black" weight="12600" joinstyle="round" endcap="flat"/>
                  <v:fill o:detectmouseclick="t" on="false"/>
                </v:line>
                <v:line id="shape_0" from="-2693,711" to="-2513,711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-2774;top:413;width:225;height:254" type="shapetype_75">
                  <v:imagedata r:id="rId168" o:detectmouseclick="t"/>
                  <w10:wrap type="none"/>
                  <v:stroke color="#3465a4" joinstyle="round" endcap="flat"/>
                </v:shape>
                <v:line id="shape_0" from="-1834,711" to="-1455,711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-2330;top:880;width:192;height:224" type="shapetype_75">
                  <v:imagedata r:id="rId169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4 Векторная диаграмма токов и напряжений для индуктивного элемента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</w:t>
      </w:r>
      <w:r>
        <w:rPr/>
        <w:t>1)</w:t>
      </w:r>
      <w:r>
        <w:rPr/>
        <w:drawing>
          <wp:inline distT="0" distB="0" distL="0" distR="0">
            <wp:extent cx="992505" cy="554355"/>
            <wp:effectExtent l="0" t="0" r="0" b="0"/>
            <wp:docPr id="226" name="Рисунок 10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1015" descr="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914400" cy="544830"/>
            <wp:effectExtent l="0" t="0" r="0" b="0"/>
            <wp:docPr id="227" name="Рисунок 10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1016" descr="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992505" cy="515620"/>
            <wp:effectExtent l="0" t="0" r="0" b="0"/>
            <wp:docPr id="228" name="Рисунок 10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1017" descr="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011555" cy="554355"/>
            <wp:effectExtent l="0" t="0" r="0" b="0"/>
            <wp:docPr id="229" name="Рисунок 10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1018" descr="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Схема соединения потребителей треугольником в трехфазной цепи дана под номером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53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056640" cy="706120"/>
            <wp:effectExtent l="0" t="0" r="0" b="0"/>
            <wp:wrapSquare wrapText="bothSides"/>
            <wp:docPr id="230" name="Рисунок 19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906" descr="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4">
            <wp:simplePos x="0" y="0"/>
            <wp:positionH relativeFrom="column">
              <wp:posOffset>2028190</wp:posOffset>
            </wp:positionH>
            <wp:positionV relativeFrom="paragraph">
              <wp:posOffset>92710</wp:posOffset>
            </wp:positionV>
            <wp:extent cx="1047750" cy="775970"/>
            <wp:effectExtent l="0" t="0" r="0" b="0"/>
            <wp:wrapSquare wrapText="bothSides"/>
            <wp:docPr id="23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55">
            <wp:simplePos x="0" y="0"/>
            <wp:positionH relativeFrom="column">
              <wp:posOffset>3886200</wp:posOffset>
            </wp:positionH>
            <wp:positionV relativeFrom="paragraph">
              <wp:posOffset>132080</wp:posOffset>
            </wp:positionV>
            <wp:extent cx="1094740" cy="786765"/>
            <wp:effectExtent l="0" t="0" r="0" b="0"/>
            <wp:wrapSquare wrapText="bothSides"/>
            <wp:docPr id="232" name="Рисунок 19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1908" descr="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1)</w:t>
        <w:tab/>
        <w:tab/>
        <w:t xml:space="preserve">                            2)</w:t>
        <w:tab/>
        <w:tab/>
        <w:t xml:space="preserve">                           3)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68">
            <wp:simplePos x="0" y="0"/>
            <wp:positionH relativeFrom="column">
              <wp:posOffset>256540</wp:posOffset>
            </wp:positionH>
            <wp:positionV relativeFrom="paragraph">
              <wp:posOffset>215265</wp:posOffset>
            </wp:positionV>
            <wp:extent cx="962660" cy="770890"/>
            <wp:effectExtent l="0" t="0" r="0" b="0"/>
            <wp:wrapSquare wrapText="bothSides"/>
            <wp:docPr id="233" name="Рисунок 19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Рисунок 1948" descr="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 l="0" t="0" r="0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нелинейного приемника с ВАХ под номером 1 и источника электроэнергии с внешней характеристикой под номером 2, ток цепи равен … А.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i/>
          <w:i/>
        </w:rPr>
      </w:pPr>
      <w:r>
        <w:rPr/>
        <w:t xml:space="preserve">7 Если при неизменном напряжении </w:t>
      </w:r>
      <w:r>
        <w:rPr>
          <w:i/>
          <w:lang w:val="en-US"/>
        </w:rPr>
        <w:t>U</w:t>
      </w:r>
      <w:r>
        <w:rPr/>
        <w:t xml:space="preserve"> увеличена частота </w:t>
      </w:r>
      <w:r>
        <w:rPr>
          <w:i/>
          <w:lang w:val="en-US"/>
        </w:rPr>
        <w:t>f</w:t>
      </w:r>
      <w:r>
        <w:rPr/>
        <w:t xml:space="preserve"> тока в два раза, то магнитный поток </w:t>
      </w:r>
      <w:r>
        <w:rPr>
          <w:i/>
        </w:rPr>
        <w:t>Ф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67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38860" cy="694690"/>
            <wp:effectExtent l="0" t="0" r="0" b="0"/>
            <wp:wrapSquare wrapText="bothSides"/>
            <wp:docPr id="234" name="Рисунок 2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195" descr="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уменьшится в два раза;</w:t>
        <w:tab/>
        <w:t xml:space="preserve">         2)  увеличится в два раза;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3)  не изменится;</w:t>
        <w:tab/>
        <w:tab/>
        <w:t xml:space="preserve">         4)  увеличится в 4 раза.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Магнитопровод трансформатора выполняется из электротехнической стали с целью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 увеличения тока холостого хода;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2)  увеличения коэффициента магнитной связи между обмотками;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 удобства сборки трансформатора;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 увеличения индуктивного сопротивления обмоток, обусловленных потоками рассеяния.</w:t>
      </w:r>
    </w:p>
    <w:p>
      <w:pPr>
        <w:pStyle w:val="Normal"/>
        <w:ind w:firstLine="567"/>
        <w:rPr>
          <w:b/>
          <w:b/>
        </w:rPr>
      </w:pPr>
      <w:r>
        <w:rPr/>
        <w:t xml:space="preserve">9 Максимальная частота вращения асинхронного двигателя с числом пар полюсов    </w:t>
      </w:r>
      <w:r>
        <w:rPr>
          <w:i/>
        </w:rPr>
        <w:t>р</w:t>
      </w:r>
      <w:r>
        <w:rPr/>
        <w:t xml:space="preserve"> =2, включённого в  сеть с частотой  </w:t>
      </w:r>
      <w:r>
        <w:rPr>
          <w:i/>
        </w:rPr>
        <w:t>f</w:t>
      </w:r>
      <w:r>
        <w:rPr/>
        <w:t xml:space="preserve"> = 50 Гц, равна ...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n</w:t>
      </w:r>
      <w:r>
        <w:rPr/>
        <w:t xml:space="preserve"> = 3000 об/мин;</w:t>
        <w:tab/>
        <w:tab/>
        <w:t xml:space="preserve">2) </w:t>
      </w:r>
      <w:r>
        <w:rPr>
          <w:i/>
        </w:rPr>
        <w:t>n</w:t>
      </w:r>
      <w:r>
        <w:rPr/>
        <w:t xml:space="preserve"> = 1000 об/мин;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</w:rPr>
        <w:t>n</w:t>
      </w:r>
      <w:r>
        <w:rPr/>
        <w:t xml:space="preserve"> = 750 об/мин;</w:t>
        <w:tab/>
        <w:tab/>
        <w:t xml:space="preserve">              4) </w:t>
      </w:r>
      <w:r>
        <w:rPr>
          <w:i/>
        </w:rPr>
        <w:t>n</w:t>
      </w:r>
      <w:r>
        <w:rPr/>
        <w:t xml:space="preserve"> = 1500 об/мин.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Действующее значение ЭДС фазы якорной обмотки СГ при синусоидальной форме ЭДС, индуцируемой в проводах, определяется выражением номер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507490" cy="213995"/>
            <wp:effectExtent l="0" t="0" r="0" b="0"/>
            <wp:docPr id="235" name="Рисунок 10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1019" descr="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904875" cy="330835"/>
            <wp:effectExtent l="0" t="0" r="0" b="0"/>
            <wp:docPr id="236" name="Рисунок 10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Рисунок 1020" descr="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  </w:t>
      </w:r>
      <w:r>
        <w:rPr/>
        <w:t xml:space="preserve">3) </w:t>
      </w:r>
      <w:r>
        <w:rPr/>
        <w:drawing>
          <wp:inline distT="0" distB="0" distL="0" distR="0">
            <wp:extent cx="904875" cy="437515"/>
            <wp:effectExtent l="0" t="0" r="0" b="0"/>
            <wp:docPr id="237" name="Рисунок 10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1021" descr="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             4) </w:t>
      </w:r>
      <w:r>
        <w:rPr/>
        <w:drawing>
          <wp:inline distT="0" distB="0" distL="0" distR="0">
            <wp:extent cx="1128395" cy="223520"/>
            <wp:effectExtent l="0" t="0" r="0" b="0"/>
            <wp:docPr id="238" name="Рисунок 10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Рисунок 1022" descr="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На рисунке коллектор биполярного транзистора  указан стрелкой номер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6">
            <wp:simplePos x="0" y="0"/>
            <wp:positionH relativeFrom="column">
              <wp:posOffset>1219200</wp:posOffset>
            </wp:positionH>
            <wp:positionV relativeFrom="paragraph">
              <wp:posOffset>74930</wp:posOffset>
            </wp:positionV>
            <wp:extent cx="2209800" cy="497205"/>
            <wp:effectExtent l="0" t="0" r="0" b="0"/>
            <wp:wrapSquare wrapText="largest"/>
            <wp:docPr id="239" name="Рисунок 2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25" descr="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t>12 Выпрямительным элементом в данном регулируемом выпрямителе является …</w:t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74">
            <wp:simplePos x="0" y="0"/>
            <wp:positionH relativeFrom="column">
              <wp:posOffset>381000</wp:posOffset>
            </wp:positionH>
            <wp:positionV relativeFrom="paragraph">
              <wp:posOffset>59055</wp:posOffset>
            </wp:positionV>
            <wp:extent cx="1295400" cy="915670"/>
            <wp:effectExtent l="0" t="0" r="0" b="0"/>
            <wp:wrapSquare wrapText="bothSides"/>
            <wp:docPr id="240" name="Рисунок 23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Рисунок 2315" descr="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40" w:hanging="0"/>
        <w:rPr>
          <w:b/>
          <w:b/>
          <w:sz w:val="28"/>
          <w:szCs w:val="28"/>
          <w:u w:val="single"/>
        </w:rPr>
      </w:pP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Тип усилителя, изображенного на схеме,  –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72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1748790" cy="799465"/>
            <wp:effectExtent l="0" t="0" r="0" b="0"/>
            <wp:wrapSquare wrapText="bothSides"/>
            <wp:docPr id="241" name="Рисунок 19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1952" descr="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суммирующий;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инвертирующий;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интегрирующий.</w:t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Логический элемент И – НЕ имеет условное графическое обозначение номер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089660" cy="447675"/>
            <wp:effectExtent l="0" t="0" r="0" b="0"/>
            <wp:docPr id="242" name="Рисунок 10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1023" descr="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2)  </w:t>
      </w:r>
      <w:r>
        <w:rPr/>
        <w:drawing>
          <wp:inline distT="0" distB="0" distL="0" distR="0">
            <wp:extent cx="1167130" cy="360045"/>
            <wp:effectExtent l="0" t="0" r="0" b="0"/>
            <wp:docPr id="243" name="Рисунок 10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Рисунок 1024" descr="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</w:t>
      </w:r>
      <w:r>
        <w:rPr/>
        <w:drawing>
          <wp:inline distT="0" distB="0" distL="0" distR="0">
            <wp:extent cx="797560" cy="437515"/>
            <wp:effectExtent l="0" t="0" r="0" b="0"/>
            <wp:docPr id="244" name="Рисунок 1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Рисунок 1025" descr="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4)  </w:t>
      </w:r>
      <w:r>
        <w:rPr/>
        <w:drawing>
          <wp:inline distT="0" distB="0" distL="0" distR="0">
            <wp:extent cx="885190" cy="437515"/>
            <wp:effectExtent l="0" t="0" r="0" b="0"/>
            <wp:docPr id="24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Класс точности электроизмерительного прибора с неизменной приведенной погрешностью определяется выражением …</w:t>
      </w:r>
    </w:p>
    <w:p>
      <w:pPr>
        <w:pStyle w:val="Normal"/>
        <w:ind w:left="600" w:firstLine="540"/>
        <w:rPr>
          <w:b/>
          <w:b/>
          <w:caps/>
        </w:rPr>
      </w:pPr>
      <w:r>
        <w:rPr/>
        <w:t xml:space="preserve">1) </w:t>
      </w:r>
      <w:r>
        <w:rPr/>
        <w:drawing>
          <wp:inline distT="0" distB="0" distL="0" distR="0">
            <wp:extent cx="709930" cy="330835"/>
            <wp:effectExtent l="0" t="0" r="0" b="0"/>
            <wp:docPr id="24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2) </w:t>
      </w:r>
      <w:r>
        <w:rPr/>
        <w:drawing>
          <wp:inline distT="0" distB="0" distL="0" distR="0">
            <wp:extent cx="709930" cy="330835"/>
            <wp:effectExtent l="0" t="0" r="0" b="0"/>
            <wp:docPr id="24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904875" cy="272415"/>
            <wp:effectExtent l="0" t="0" r="0" b="0"/>
            <wp:docPr id="248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4) </w:t>
      </w:r>
      <w:r>
        <w:rPr/>
        <w:drawing>
          <wp:inline distT="0" distB="0" distL="0" distR="0">
            <wp:extent cx="720090" cy="437515"/>
            <wp:effectExtent l="0" t="0" r="0" b="0"/>
            <wp:docPr id="249" name="Рисунок 10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Рисунок 1030" descr="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Уравнение по  первому  закону Кирхгофа для узла  </w:t>
      </w:r>
      <w:r>
        <w:rPr>
          <w:i/>
        </w:rPr>
        <w:t xml:space="preserve">а  </w:t>
      </w:r>
      <w:r>
        <w:rPr/>
        <w:t>данной цепи имеет вид ...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0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05000" cy="714375"/>
            <wp:effectExtent l="0" t="0" r="0" b="0"/>
            <wp:wrapSquare wrapText="bothSides"/>
            <wp:docPr id="250" name="Рисунок 20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Рисунок 2060" descr="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  </w:t>
      </w:r>
      <w:r>
        <w:rPr/>
        <w:t xml:space="preserve">1)  </w:t>
      </w:r>
      <w:r>
        <w:rPr/>
        <w:drawing>
          <wp:inline distT="0" distB="0" distL="0" distR="0">
            <wp:extent cx="1225550" cy="146050"/>
            <wp:effectExtent l="0" t="0" r="0" b="0"/>
            <wp:docPr id="251" name="Рисунок 10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Рисунок 1031" descr="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 xml:space="preserve">2) </w:t>
      </w:r>
      <w:r>
        <w:rPr/>
        <w:drawing>
          <wp:inline distT="0" distB="0" distL="0" distR="0">
            <wp:extent cx="1254760" cy="146050"/>
            <wp:effectExtent l="0" t="0" r="0" b="0"/>
            <wp:docPr id="252" name="Рисунок 10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Рисунок 1032" descr="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</w:t>
      </w:r>
      <w:r>
        <w:rPr>
          <w:position w:val="-12"/>
        </w:rPr>
        <w:t xml:space="preserve">3)  </w:t>
      </w:r>
      <w:r>
        <w:rPr/>
        <w:drawing>
          <wp:inline distT="0" distB="0" distL="0" distR="0">
            <wp:extent cx="1225550" cy="155575"/>
            <wp:effectExtent l="0" t="0" r="0" b="0"/>
            <wp:docPr id="253" name="Рисунок 10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Рисунок 1033" descr="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  <w:tab/>
        <w:tab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         </w:t>
      </w:r>
      <w:r>
        <w:rPr>
          <w:position w:val="-12"/>
        </w:rPr>
        <w:t xml:space="preserve">4)  </w:t>
      </w:r>
      <w:r>
        <w:rPr/>
        <w:drawing>
          <wp:inline distT="0" distB="0" distL="0" distR="0">
            <wp:extent cx="1225550" cy="175260"/>
            <wp:effectExtent l="0" t="0" r="0" b="0"/>
            <wp:docPr id="254" name="Рисунок 10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Рисунок 1034" descr="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2  Выражение для определения периода </w:t>
      </w:r>
      <w:r>
        <w:rPr>
          <w:i/>
          <w:lang w:val="en-US"/>
        </w:rPr>
        <w:t>T</w:t>
      </w:r>
      <w:r>
        <w:rPr/>
        <w:t xml:space="preserve"> синусоидального переменного тока при известной частоте </w:t>
      </w:r>
      <w:r>
        <w:rPr>
          <w:i/>
          <w:lang w:val="en-US"/>
        </w:rPr>
        <w:t>f</w:t>
      </w:r>
      <w:r>
        <w:rPr/>
        <w:t xml:space="preserve">   имеет вид…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341">
                <wp:simplePos x="0" y="0"/>
                <wp:positionH relativeFrom="column">
                  <wp:posOffset>210185</wp:posOffset>
                </wp:positionH>
                <wp:positionV relativeFrom="paragraph">
                  <wp:posOffset>443230</wp:posOffset>
                </wp:positionV>
                <wp:extent cx="686435" cy="511810"/>
                <wp:effectExtent l="0" t="0" r="0" b="0"/>
                <wp:wrapTopAndBottom/>
                <wp:docPr id="2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511200"/>
                        </a:xfrm>
                      </wpg:grpSpPr>
                      <wps:wsp>
                        <wps:cNvSpPr/>
                        <wps:spPr>
                          <a:xfrm flipV="1">
                            <a:off x="357480" y="92880"/>
                            <a:ext cx="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6320" y="189360"/>
                            <a:ext cx="249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9360"/>
                            <a:ext cx="3574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436320" y="92880"/>
                            <a:ext cx="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6320" y="189360"/>
                            <a:ext cx="1706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357480" y="0"/>
                            <a:ext cx="135360" cy="1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146520" y="344880"/>
                            <a:ext cx="4546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310"/>
                          <a:stretch/>
                        </pic:blipFill>
                        <pic:spPr>
                          <a:xfrm>
                            <a:off x="0" y="0"/>
                            <a:ext cx="212040" cy="18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278280" y="344880"/>
                            <a:ext cx="192240" cy="16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3.45pt;margin-top:28.05pt;width:53.95pt;height:40.3pt" coordorigin="469,561" coordsize="1079,806">
                <v:line id="shape_0" from="1032,708" to="1032,1000" stroked="t" style="position:absolute;flip:y">
                  <v:stroke color="black" weight="12600" joinstyle="round" endcap="flat"/>
                  <v:fill o:detectmouseclick="t" on="false"/>
                </v:line>
                <v:line id="shape_0" from="1156,859" to="1548,859" stroked="t" style="position:absolute">
                  <v:stroke color="black" weight="12600" joinstyle="round" endcap="flat"/>
                  <v:fill o:detectmouseclick="t" on="false"/>
                </v:line>
                <v:line id="shape_0" from="469,859" to="1031,859" stroked="t" style="position:absolute">
                  <v:stroke color="black" weight="12600" joinstyle="round" endcap="flat"/>
                  <v:fill o:detectmouseclick="t" on="false"/>
                </v:line>
                <v:line id="shape_0" from="1156,708" to="1156,1000" stroked="t" style="position:absolute;flip:y">
                  <v:stroke color="black" weight="12600" joinstyle="round" endcap="flat"/>
                  <v:fill o:detectmouseclick="t" on="false"/>
                </v:line>
                <v:line id="shape_0" from="589,859" to="857,859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32;top:561;width:212;height:158" type="shapetype_75">
                  <v:imagedata r:id="rId312" o:detectmouseclick="t"/>
                  <w10:wrap type="none"/>
                  <v:stroke color="#3465a4" joinstyle="round" endcap="flat"/>
                </v:shape>
                <v:line id="shape_0" from="700,1104" to="1415,1104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469;top:561;width:333;height:283" type="shapetype_75">
                  <v:imagedata r:id="rId313" o:detectmouseclick="t"/>
                  <w10:wrap type="none"/>
                  <v:stroke color="#3465a4" joinstyle="round" endcap="flat"/>
                </v:shape>
                <v:shape id="shape_0" stroked="f" style="position:absolute;left:907;top:1104;width:302;height:261" type="shapetype_75">
                  <v:imagedata r:id="rId31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3</w:t>
      </w:r>
      <w:r>
        <w:rPr/>
        <w:t xml:space="preserve"> Векторная диаграмма токов и напряжений для емкостного элемента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982345" cy="720090"/>
            <wp:effectExtent l="0" t="0" r="0" b="0"/>
            <wp:docPr id="256" name="Рисунок 1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Рисунок 1035" descr="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2) </w:t>
      </w:r>
      <w:r>
        <w:rPr/>
        <w:drawing>
          <wp:inline distT="0" distB="0" distL="0" distR="0">
            <wp:extent cx="1079500" cy="720090"/>
            <wp:effectExtent l="0" t="0" r="0" b="0"/>
            <wp:docPr id="257" name="Рисунок 1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1036" descr="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</w:t>
      </w:r>
      <w:r>
        <w:rPr/>
        <w:drawing>
          <wp:inline distT="0" distB="0" distL="0" distR="0">
            <wp:extent cx="992505" cy="641985"/>
            <wp:effectExtent l="0" t="0" r="0" b="0"/>
            <wp:docPr id="258" name="Рисунок 10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Рисунок 1037" descr="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4)</w:t>
      </w:r>
      <w:r>
        <w:rPr/>
        <w:drawing>
          <wp:inline distT="0" distB="0" distL="0" distR="0">
            <wp:extent cx="1079500" cy="641985"/>
            <wp:effectExtent l="0" t="0" r="0" b="0"/>
            <wp:docPr id="259" name="Рисунок 10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Рисунок 1038" descr="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Если модуль полного сопротивления цепи  </w:t>
      </w:r>
      <w:r>
        <w:rPr>
          <w:lang w:val="en-US"/>
        </w:rPr>
        <w:t>Z</w:t>
      </w:r>
      <w:r>
        <w:rPr/>
        <w:t xml:space="preserve">,  угол сдвига фаз цепи </w:t>
      </w:r>
      <w:r>
        <w:rPr>
          <w:rFonts w:eastAsia="Symbol" w:cs="Symbol" w:ascii="Symbol" w:hAnsi="Symbol"/>
          <w:i/>
        </w:rPr>
        <w:t></w:t>
      </w:r>
      <w:r>
        <w:rPr/>
        <w:t>, то активное сопротивление цепи равно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914400" cy="175260"/>
            <wp:effectExtent l="0" t="0" r="0" b="0"/>
            <wp:docPr id="260" name="Рисунок 10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Рисунок 1039" descr="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 xml:space="preserve">    2) </w:t>
      </w:r>
      <w:r>
        <w:rPr/>
        <w:drawing>
          <wp:inline distT="0" distB="0" distL="0" distR="0">
            <wp:extent cx="943610" cy="175260"/>
            <wp:effectExtent l="0" t="0" r="0" b="0"/>
            <wp:docPr id="261" name="Рисунок 10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Рисунок 1040" descr="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 xml:space="preserve">  3)</w:t>
      </w:r>
      <w:r>
        <w:rPr/>
        <w:drawing>
          <wp:inline distT="0" distB="0" distL="0" distR="0">
            <wp:extent cx="437515" cy="330835"/>
            <wp:effectExtent l="0" t="0" r="0" b="0"/>
            <wp:docPr id="262" name="Рисунок 10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1041" descr="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2"/>
        </w:rPr>
        <w:tab/>
      </w:r>
      <w:r>
        <w:rPr/>
        <w:t xml:space="preserve">     4) </w:t>
      </w:r>
      <w:r>
        <w:rPr/>
        <w:drawing>
          <wp:inline distT="0" distB="0" distL="0" distR="0">
            <wp:extent cx="1245235" cy="184785"/>
            <wp:effectExtent l="0" t="0" r="0" b="0"/>
            <wp:docPr id="263" name="Рисунок 10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Рисунок 1042" descr="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Характер изменения токов в данной цепи после замыкания ключа  при 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A</w:t>
      </w:r>
      <w:r>
        <w:rPr>
          <w:i/>
        </w:rPr>
        <w:t xml:space="preserve"> = 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B</w:t>
      </w:r>
      <w:r>
        <w:rPr>
          <w:i/>
        </w:rPr>
        <w:t xml:space="preserve"> = </w:t>
      </w:r>
      <w:r>
        <w:rPr>
          <w:i/>
          <w:lang w:val="en-US"/>
        </w:rPr>
        <w:t>r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= </w:t>
      </w:r>
      <w:r>
        <w:rPr>
          <w:i/>
          <w:lang w:val="en-US"/>
        </w:rPr>
        <w:t>r</w:t>
      </w:r>
      <w:r>
        <w:rPr/>
        <w:t>: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350">
                <wp:simplePos x="0" y="0"/>
                <wp:positionH relativeFrom="column">
                  <wp:posOffset>635</wp:posOffset>
                </wp:positionH>
                <wp:positionV relativeFrom="paragraph">
                  <wp:posOffset>5080</wp:posOffset>
                </wp:positionV>
                <wp:extent cx="1664970" cy="1327785"/>
                <wp:effectExtent l="0" t="0" r="0" b="0"/>
                <wp:wrapSquare wrapText="bothSides"/>
                <wp:docPr id="26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280" cy="1327320"/>
                        </a:xfrm>
                      </wpg:grpSpPr>
                      <wps:wsp>
                        <wps:cNvSpPr/>
                        <wps:spPr>
                          <a:xfrm>
                            <a:off x="54720" y="5796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5520" y="65880"/>
                            <a:ext cx="12744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1426320" y="353520"/>
                            <a:ext cx="83880" cy="5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44720" y="0"/>
                            <a:ext cx="720" cy="3582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5400000">
                            <a:off x="1015200" y="270360"/>
                            <a:ext cx="248760" cy="60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043280" y="428040"/>
                            <a:ext cx="720" cy="240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4000" y="884520"/>
                            <a:ext cx="0" cy="141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655200" y="474480"/>
                            <a:ext cx="165600" cy="45216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92880" y="253800"/>
                              <a:ext cx="73080" cy="1980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rot="15000000">
                              <a:off x="12240" y="87480"/>
                              <a:ext cx="249480" cy="60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080" cy="1753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039320" y="62028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 flipV="1">
                            <a:off x="1659240" y="735840"/>
                            <a:ext cx="720" cy="186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360" y="888480"/>
                            <a:ext cx="1600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3280" y="564480"/>
                            <a:ext cx="720" cy="39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560" y="87624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3360" y="441360"/>
                            <a:ext cx="255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42984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566280" y="720720"/>
                            <a:ext cx="720" cy="606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080" y="1015920"/>
                            <a:ext cx="17640" cy="19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38960" y="5796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10080" y="54000"/>
                            <a:ext cx="136440" cy="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14040" y="334800"/>
                            <a:ext cx="126360" cy="68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0" y="936720"/>
                            <a:ext cx="136440" cy="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109080" y="100800"/>
                            <a:ext cx="188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40040" y="62496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GrpSpPr/>
                        <wpg:grpSpPr>
                          <a:xfrm>
                            <a:off x="1265400" y="477000"/>
                            <a:ext cx="165240" cy="452160"/>
                          </a:xfrm>
                        </wpg:grpSpPr>
                        <wps:wsp>
                          <wps:cNvSpPr/>
                          <wps:spPr>
                            <a:xfrm flipH="1" flipV="1">
                              <a:off x="92160" y="253800"/>
                              <a:ext cx="73080" cy="1980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rot="15000000">
                              <a:off x="11520" y="87480"/>
                              <a:ext cx="249480" cy="60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080" cy="174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V="1">
                            <a:off x="1058040" y="542880"/>
                            <a:ext cx="286920" cy="1047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0640" y="60480"/>
                            <a:ext cx="12240" cy="12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1349280" y="216360"/>
                            <a:ext cx="0" cy="124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345680" y="170640"/>
                            <a:ext cx="91440" cy="84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344240" y="64800"/>
                            <a:ext cx="720" cy="163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344240" y="195120"/>
                            <a:ext cx="36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93080" y="419019840"/>
                            <a:ext cx="77760" cy="112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6" h="312">
                                <a:moveTo>
                                  <a:pt x="0" y="311"/>
                                </a:moveTo>
                                <a:cubicBezTo>
                                  <a:pt x="76" y="259"/>
                                  <a:pt x="153" y="208"/>
                                  <a:pt x="184" y="156"/>
                                </a:cubicBezTo>
                                <a:cubicBezTo>
                                  <a:pt x="215" y="104"/>
                                  <a:pt x="184" y="24"/>
                                  <a:pt x="184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000000"/>
                            </a:solidFill>
                            <a:tailEnd len="sm" type="triangle" w="sm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 rot="5400000">
                            <a:off x="1317600" y="270000"/>
                            <a:ext cx="248760" cy="60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44240" y="447120"/>
                            <a:ext cx="720" cy="1389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847080" y="353520"/>
                            <a:ext cx="13644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318240" y="345600"/>
                            <a:ext cx="0" cy="522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240" y="768240"/>
                            <a:ext cx="1213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9080" y="43884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8720" y="6588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5040" y="768240"/>
                            <a:ext cx="126360" cy="7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82440" y="888480"/>
                            <a:ext cx="1519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99440" y="1024200"/>
                            <a:ext cx="712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654120" y="577800"/>
                            <a:ext cx="126360" cy="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1380960" y="591840"/>
                            <a:ext cx="126360" cy="9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145440" y="274320"/>
                            <a:ext cx="179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95760" y="729000"/>
                            <a:ext cx="179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199440" y="878760"/>
                            <a:ext cx="188640" cy="13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.05pt;margin-top:0.4pt;width:131pt;height:104.45pt" coordorigin="1,8" coordsize="2620,2089">
                <v:oval id="shape_0" fillcolor="white" stroked="t" style="position:absolute;left:87;top:99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104,112" to="2110,11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2247;top:565;width:131;height:88" type="shapetype_75">
                  <v:imagedata r:id="rId335" o:detectmouseclick="t"/>
                  <w10:wrap type="none"/>
                  <v:stroke color="#3465a4" joinstyle="round" endcap="flat"/>
                </v:shape>
                <v:line id="shape_0" from="1646,8" to="1646,571" stroked="t" style="position:absolute">
                  <v:stroke color="black" weight="12600" joinstyle="round" endcap="flat"/>
                  <v:fill o:detectmouseclick="t" on="false"/>
                </v:line>
                <v:line id="shape_0" from="1644,682" to="1644,1060" stroked="t" style="position:absolute;flip:xy">
                  <v:stroke color="black" weight="12600" joinstyle="round" endcap="flat"/>
                  <v:fill o:detectmouseclick="t" on="false"/>
                </v:line>
                <v:line id="shape_0" from="1645,1401" to="1645,1623" stroked="t" style="position:absolute">
                  <v:stroke color="black" joinstyle="round" endcap="flat"/>
                  <v:fill o:detectmouseclick="t" on="false"/>
                </v:line>
                <v:group id="shape_0" style="position:absolute;left:964;top:756;width:393;height:711">
                  <v:line id="shape_0" from="1179,1155" to="1293,1466" stroked="t" style="position:absolute;flip:xy">
                    <v:stroke color="black" weight="12600" joinstyle="round" endcap="flat"/>
                    <v:fill o:detectmouseclick="t" on="false"/>
                  </v:line>
                  <v:line id="shape_0" from="1033,755" to="1133,1030" stroked="t" style="position:absolute">
                    <v:stroke color="black" weight="12600" joinstyle="round" endcap="flat"/>
                    <v:fill o:detectmouseclick="t" on="false"/>
                  </v:line>
                </v:group>
                <v:oval id="shape_0" fillcolor="black" stroked="t" style="position:absolute;left:1638;top:985;width:18;height:19">
                  <w10:wrap type="none"/>
                  <v:fill o:detectmouseclick="t" type="solid" color2="white"/>
                  <v:stroke color="black" weight="28440" joinstyle="round" endcap="flat"/>
                </v:oval>
                <v:line id="shape_0" from="2614,1167" to="2614,1459" stroked="t" style="position:absolute;flip:xy">
                  <v:stroke color="black" weight="12600" joinstyle="round" endcap="flat"/>
                  <v:fill o:detectmouseclick="t" on="false"/>
                </v:line>
                <v:line id="shape_0" from="101,1407" to="2621,1407" stroked="t" style="position:absolute">
                  <v:stroke color="black" weight="12600" joinstyle="round" endcap="flat"/>
                  <v:fill o:detectmouseclick="t" on="false"/>
                </v:line>
                <v:line id="shape_0" from="1644,897" to="1644,1521" stroked="t" style="position:absolute">
                  <v:stroke color="black" weight="12600" joinstyle="round" endcap="flat"/>
                  <v:fill o:detectmouseclick="t" on="false"/>
                </v:line>
                <v:oval id="shape_0" fillcolor="white" stroked="t" style="position:absolute;left:84;top:1388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101,703" to="503,703" stroked="t" style="position:absolute">
                  <v:stroke color="black" weight="12600" joinstyle="round" endcap="flat"/>
                  <v:fill o:detectmouseclick="t" on="false"/>
                </v:line>
                <v:oval id="shape_0" fillcolor="white" stroked="t" style="position:absolute;left:88;top:685;width:27;height:30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893,1143" to="893,2097" stroked="t" style="position:absolute;flip:y">
                  <v:stroke color="black" joinstyle="round" endcap="flat"/>
                  <v:fill o:detectmouseclick="t" on="false"/>
                </v:line>
                <v:oval id="shape_0" fillcolor="white" stroked="t" style="position:absolute;left:88;top:1608;width:27;height:30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black" stroked="t" style="position:absolute;left:1637;top:99;width:18;height:19">
                  <w10:wrap type="none"/>
                  <v:fill o:detectmouseclick="t" type="solid" color2="white"/>
                  <v:stroke color="black" weight="28440" joinstyle="round" endcap="flat"/>
                </v:oval>
                <v:shape id="shape_0" stroked="f" style="position:absolute;left:17;top:93;width:214;height:115" type="shapetype_75">
                  <v:imagedata r:id="rId336" o:detectmouseclick="t"/>
                  <w10:wrap type="none"/>
                  <v:stroke color="#3465a4" joinstyle="round" endcap="flat"/>
                </v:shape>
                <v:shape id="shape_0" stroked="f" style="position:absolute;left:23;top:535;width:198;height:106" type="shapetype_75">
                  <v:imagedata r:id="rId337" o:detectmouseclick="t"/>
                  <w10:wrap type="none"/>
                  <v:stroke color="#3465a4" joinstyle="round" endcap="flat"/>
                </v:shape>
                <v:shape id="shape_0" stroked="f" style="position:absolute;left:1;top:1483;width:214;height:115" type="shapetype_75">
                  <v:imagedata r:id="rId338" o:detectmouseclick="t"/>
                  <w10:wrap type="none"/>
                  <v:stroke color="#3465a4" joinstyle="round" endcap="flat"/>
                </v:shape>
                <v:shape id="shape_0" stroked="f" style="position:absolute;left:173;top:167;width:296;height:213" type="shapetype_75">
                  <v:imagedata r:id="rId339" o:detectmouseclick="t"/>
                  <w10:wrap type="none"/>
                  <v:stroke color="#3465a4" joinstyle="round" endcap="flat"/>
                </v:shape>
                <v:oval id="shape_0" fillcolor="black" stroked="t" style="position:absolute;left:1639;top:992;width:18;height:19">
                  <w10:wrap type="none"/>
                  <v:fill o:detectmouseclick="t" type="solid" color2="white"/>
                  <v:stroke color="black" weight="28440" joinstyle="round" endcap="flat"/>
                </v:oval>
                <v:group id="shape_0" style="position:absolute;left:1925;top:759;width:393;height:711">
                  <v:line id="shape_0" from="2139,1159" to="2253,1470" stroked="t" style="position:absolute;flip:xy">
                    <v:stroke color="black" weight="12600" joinstyle="round" endcap="flat"/>
                    <v:fill o:detectmouseclick="t" on="false"/>
                  </v:line>
                  <v:line id="shape_0" from="1994,759" to="2094,1033" stroked="t" style="position:absolute">
                    <v:stroke color="black" weight="12600" joinstyle="round" endcap="flat"/>
                    <v:fill o:detectmouseclick="t" on="false"/>
                  </v:line>
                </v:group>
                <v:line id="shape_0" from="1667,863" to="2118,1027" stroked="t" style="position:absolute;flip:y">
                  <v:stroke color="black" weight="12600" joinstyle="round" endcap="flat"/>
                  <v:fill o:detectmouseclick="t" on="false"/>
                </v:line>
                <v:oval id="shape_0" fillcolor="black" stroked="t" style="position:absolute;left:2112;top:103;width:18;height:19">
                  <w10:wrap type="none"/>
                  <v:fill o:detectmouseclick="t" type="solid" color2="white"/>
                  <v:stroke color="black" weight="28440" joinstyle="round" endcap="flat"/>
                </v:oval>
                <v:line id="shape_0" from="2126,349" to="2126,545" stroked="t" style="position:absolute;flip:y">
                  <v:stroke color="black" weight="12600" joinstyle="round" endcap="flat"/>
                  <v:fill o:detectmouseclick="t" on="false"/>
                </v:line>
                <v:line id="shape_0" from="2120,277" to="2263,410" stroked="t" style="position:absolute;flip:y">
                  <v:stroke color="black" weight="12600" joinstyle="round" endcap="flat"/>
                  <v:fill o:detectmouseclick="t" on="false"/>
                </v:line>
                <v:line id="shape_0" from="2118,110" to="2118,366" stroked="t" style="position:absolute;flip:xy">
                  <v:stroke color="black" weight="12600" joinstyle="round" endcap="flat"/>
                  <v:fill o:detectmouseclick="t" on="false"/>
                </v:line>
                <v:line id="shape_0" from="2118,315" to="2175,315" stroked="t" style="position:absolute;flip:x">
                  <v:stroke color="black" weight="12600" joinstyle="round" endcap="flat"/>
                  <v:fill o:detectmouseclick="t" on="false"/>
                </v:line>
                <v:shape id="shape_0" stroked="t" style="position:absolute;left:2134;top:235;width:111;height:176">
                  <v:stroke color="black" endarrow="block" endarrowwidth="narrow" endarrowlength="short" joinstyle="round" endcap="flat"/>
                  <v:fill o:detectmouseclick="t" on="false"/>
                </v:shape>
                <v:line id="shape_0" from="2118,712" to="2118,930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335;top:565;width:214;height:142" type="shapetype_75">
                  <v:imagedata r:id="rId340" o:detectmouseclick="t"/>
                  <w10:wrap type="none"/>
                  <v:stroke color="#3465a4" joinstyle="round" endcap="flat"/>
                </v:shape>
                <v:line id="shape_0" from="502,552" to="502,1373" stroked="t" style="position:absolute;flip:y">
                  <v:stroke color="black" weight="12600" joinstyle="round" endcap="flat"/>
                  <v:fill o:detectmouseclick="t" on="false"/>
                </v:line>
                <v:line id="shape_0" from="502,1218" to="692,1218" stroked="t" style="position:absolute">
                  <v:stroke color="black" weight="12600" joinstyle="round" endcap="flat"/>
                  <v:fill o:detectmouseclick="t" on="false"/>
                </v:line>
                <v:line id="shape_0" from="173,699" to="411,699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line id="shape_0" from="172,112" to="410,112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9;top:1218;width:198;height:124" type="shapetype_75">
                  <v:imagedata r:id="rId341" o:detectmouseclick="t"/>
                  <w10:wrap type="none"/>
                  <v:stroke color="#3465a4" joinstyle="round" endcap="flat"/>
                </v:shape>
                <v:line id="shape_0" from="131,1407" to="369,1407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line id="shape_0" from="315,1621" to="426,1621" stroked="t" style="position:absolute;flip:x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31;top:918;width:198;height:142" type="shapetype_75">
                  <v:imagedata r:id="rId342" o:detectmouseclick="t"/>
                  <w10:wrap type="none"/>
                  <v:stroke color="#3465a4" joinstyle="round" endcap="flat"/>
                </v:shape>
                <v:shape id="shape_0" stroked="f" style="position:absolute;left:2176;top:940;width:198;height:151" type="shapetype_75">
                  <v:imagedata r:id="rId343" o:detectmouseclick="t"/>
                  <w10:wrap type="none"/>
                  <v:stroke color="#3465a4" joinstyle="round" endcap="flat"/>
                </v:shape>
                <v:shape id="shape_0" stroked="f" style="position:absolute;left:230;top:440;width:282;height:213" type="shapetype_75">
                  <v:imagedata r:id="rId344" o:detectmouseclick="t"/>
                  <w10:wrap type="none"/>
                  <v:stroke color="#3465a4" joinstyle="round" endcap="flat"/>
                </v:shape>
                <v:shape id="shape_0" stroked="f" style="position:absolute;left:152;top:1156;width:282;height:213" type="shapetype_75">
                  <v:imagedata r:id="rId345" o:detectmouseclick="t"/>
                  <w10:wrap type="none"/>
                  <v:stroke color="#3465a4" joinstyle="round" endcap="flat"/>
                </v:shape>
                <v:shape id="shape_0" stroked="f" style="position:absolute;left:315;top:1392;width:296;height:213" type="shapetype_75">
                  <v:imagedata r:id="rId34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A</w:t>
      </w:r>
      <w:r>
        <w:rPr/>
        <w:t xml:space="preserve">– увеличится;  </w:t>
        <w:tab/>
        <w:t xml:space="preserve">            2)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B</w:t>
      </w:r>
      <w:r>
        <w:rPr/>
        <w:t xml:space="preserve">– увеличится;   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C</w:t>
      </w:r>
      <w:r>
        <w:rPr/>
        <w:t xml:space="preserve">– увеличится; </w:t>
        <w:tab/>
        <w:t xml:space="preserve">            4)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N</w:t>
      </w:r>
      <w:r>
        <w:rPr/>
        <w:t>– уменьшится.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5">
            <wp:simplePos x="0" y="0"/>
            <wp:positionH relativeFrom="column">
              <wp:posOffset>124460</wp:posOffset>
            </wp:positionH>
            <wp:positionV relativeFrom="paragraph">
              <wp:posOffset>196850</wp:posOffset>
            </wp:positionV>
            <wp:extent cx="783590" cy="685800"/>
            <wp:effectExtent l="0" t="0" r="0" b="0"/>
            <wp:wrapSquare wrapText="bothSides"/>
            <wp:docPr id="265" name="Рисунок 20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Рисунок 2066" descr="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нелинейного приемника с ВАХ под номером 1 и источника электроэнергии с внешней характеристикой под номером 2, напряжение, приложенное к цепи, равно … В.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Выражение для магнитодвижущей силы в данной магнитной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82345" cy="593090"/>
            <wp:effectExtent l="0" t="0" r="0" b="0"/>
            <wp:docPr id="266" name="Рисунок 10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Рисунок 1043" descr="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t xml:space="preserve">1) </w:t>
      </w:r>
      <w:r>
        <w:rPr/>
        <w:drawing>
          <wp:inline distT="0" distB="0" distL="0" distR="0">
            <wp:extent cx="583565" cy="175260"/>
            <wp:effectExtent l="0" t="0" r="0" b="0"/>
            <wp:docPr id="26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612775" cy="184785"/>
            <wp:effectExtent l="0" t="0" r="0" b="0"/>
            <wp:docPr id="26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437515" cy="330835"/>
            <wp:effectExtent l="0" t="0" r="0" b="0"/>
            <wp:docPr id="269" name="Рисунок 10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Рисунок 1046" descr="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4) </w:t>
      </w:r>
      <w:r>
        <w:rPr/>
        <w:drawing>
          <wp:inline distT="0" distB="0" distL="0" distR="0">
            <wp:extent cx="437515" cy="213995"/>
            <wp:effectExtent l="0" t="0" r="0" b="0"/>
            <wp:docPr id="27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Магнитопровод трансформатора собирается из отдельных тонких изолированных друг от друга листов электротехнической стали с целью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уменьшения потерь на гистерезис;            2) удобства сборки трансформатора;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уменьшения потерь в меди;                        4) уменьшения потерь на вихревые токи.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Выражение, связывающее электромагнитный момент </w:t>
      </w:r>
      <w:r>
        <w:rPr>
          <w:i/>
        </w:rPr>
        <w:t>М</w:t>
      </w:r>
      <w:r>
        <w:rPr/>
        <w:t xml:space="preserve"> машины постоянного тока с током якоря </w:t>
      </w:r>
      <w:r>
        <w:rPr>
          <w:i/>
          <w:lang w:val="en-US"/>
        </w:rPr>
        <w:t>I</w:t>
      </w:r>
      <w:r>
        <w:rPr>
          <w:position w:val="-10"/>
        </w:rPr>
        <w:t>я</w:t>
      </w:r>
      <w:r>
        <w:rPr/>
        <w:t xml:space="preserve">, магнитным потоком одного полюса </w:t>
      </w:r>
      <w:r>
        <w:rPr>
          <w:i/>
        </w:rPr>
        <w:t>Ф</w:t>
      </w:r>
      <w:r>
        <w:rPr/>
        <w:t xml:space="preserve"> и конструктивной постоянной </w:t>
      </w:r>
      <w:r>
        <w:rPr>
          <w:i/>
        </w:rPr>
        <w:t>К</w:t>
      </w:r>
      <w:r>
        <w:rPr>
          <w:vertAlign w:val="subscript"/>
        </w:rPr>
        <w:t>М</w:t>
      </w:r>
      <w:r>
        <w:rPr/>
        <w:t>, имеет вид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20090" cy="213995"/>
            <wp:effectExtent l="0" t="0" r="0" b="0"/>
            <wp:docPr id="271" name="Рисунок 10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1048" descr="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554355" cy="330835"/>
            <wp:effectExtent l="0" t="0" r="0" b="0"/>
            <wp:docPr id="272" name="Рисунок 10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Рисунок 1049" descr="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554355" cy="330835"/>
            <wp:effectExtent l="0" t="0" r="0" b="0"/>
            <wp:docPr id="273" name="Рисунок 10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Рисунок 1050" descr="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;     4) </w:t>
      </w:r>
      <w:r>
        <w:rPr/>
        <w:drawing>
          <wp:inline distT="0" distB="0" distL="0" distR="0">
            <wp:extent cx="554355" cy="330835"/>
            <wp:effectExtent l="0" t="0" r="0" b="0"/>
            <wp:docPr id="274" name="Рисунок 10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Рисунок 1051" descr="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67"/>
        <w:rPr>
          <w:b/>
          <w:b/>
        </w:rPr>
      </w:pPr>
      <w:r>
        <w:rPr/>
        <w:t>10 Частота вращения ротора не зависит от нагрузки у двигателя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постоянного тока;</w:t>
        <w:tab/>
        <w:tab/>
        <w:t xml:space="preserve">                               2) асинхронного с фазным ротором;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 асинхронного с короткозамкнутым ротором;         4) синхронного.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11  На рисунке  сток полевого транзистора с изолированным затвором указан стрелкой номер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266315" cy="535305"/>
            <wp:effectExtent l="0" t="0" r="0" b="0"/>
            <wp:docPr id="275" name="Рисунок 1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Рисунок 1192" descr="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caps/>
        </w:rPr>
      </w:pPr>
      <w:r>
        <w:drawing>
          <wp:anchor behindDoc="0" distT="0" distB="0" distL="114300" distR="114300" simplePos="0" locked="0" layoutInCell="1" allowOverlap="1" relativeHeight="110">
            <wp:simplePos x="0" y="0"/>
            <wp:positionH relativeFrom="column">
              <wp:posOffset>152400</wp:posOffset>
            </wp:positionH>
            <wp:positionV relativeFrom="paragraph">
              <wp:posOffset>224790</wp:posOffset>
            </wp:positionV>
            <wp:extent cx="1295400" cy="996315"/>
            <wp:effectExtent l="0" t="0" r="0" b="0"/>
            <wp:wrapSquare wrapText="bothSides"/>
            <wp:docPr id="276" name="Рисунок 2229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Рисунок 2229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2 На рисунке изображена схема …</w:t>
        <w:b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однополупериодного однофазного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2)</w:t>
      </w:r>
      <w:r>
        <w:rPr/>
        <w:t xml:space="preserve"> двухполупериодного мостового однофазного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двухполупериодного нулевого выпрямителя;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caps/>
        </w:rPr>
        <w:t>4)</w:t>
      </w:r>
      <w:r>
        <w:rPr/>
        <w:t xml:space="preserve">  трех фазного однополупериодного выпрямителя.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Приведенному логическому элементу соответствует таблица истинности номер </w:t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908050" cy="721360"/>
            <wp:effectExtent l="0" t="0" r="0" b="0"/>
            <wp:wrapSquare wrapText="bothSides"/>
            <wp:docPr id="277" name="Рисунок 2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Рисунок 2230" descr="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5" w:firstLine="2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3725545" cy="768350"/>
            <wp:effectExtent l="0" t="0" r="0" b="0"/>
            <wp:docPr id="278" name="Рисунок 1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1193" descr="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i/>
        </w:rPr>
        <w:tab/>
        <w:tab/>
      </w:r>
      <w:r>
        <w:rPr/>
        <w:t xml:space="preserve">                   1)</w:t>
        <w:tab/>
        <w:tab/>
        <w:t xml:space="preserve">       2)</w:t>
        <w:tab/>
        <w:tab/>
        <w:t xml:space="preserve">        3)   </w:t>
        <w:tab/>
        <w:t xml:space="preserve">          4)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14 На рисунке дано условное графическое обозначение логического элемента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2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800100" cy="486410"/>
            <wp:effectExtent l="0" t="0" r="0" b="0"/>
            <wp:wrapSquare wrapText="bothSides"/>
            <wp:docPr id="279" name="Рисунок 2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Рисунок 2231" descr="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повторитель;    2) инвертор;</w:t>
        <w:tab/>
        <w:t>3) перемножитель;</w:t>
        <w:tab/>
        <w:t>4) сумматор.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Измеряемое ваттметром значение  мощности при установленном пределе измерения  300 Вт составляет … Вт.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3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590040" cy="679450"/>
            <wp:effectExtent l="0" t="0" r="0" b="0"/>
            <wp:wrapSquare wrapText="bothSides"/>
            <wp:docPr id="280" name="Рисунок 208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08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tabs>
          <w:tab w:val="clear" w:pos="708"/>
          <w:tab w:val="left" w:pos="9071" w:leader="none"/>
        </w:tabs>
        <w:spacing w:before="80" w:after="40"/>
        <w:ind w:right="-1" w:firstLine="540"/>
        <w:jc w:val="both"/>
        <w:rPr>
          <w:b/>
          <w:b/>
          <w:sz w:val="28"/>
          <w:szCs w:val="28"/>
          <w:u w:val="single"/>
        </w:rPr>
      </w:pPr>
      <w:r>
        <w:rPr/>
        <w:t>1 Графическое изображение электрической цепи, содержащее условные обозначения ее элементов и показывающее соединения этих элементов, называется … электрической цепи.</w:t>
      </w:r>
    </w:p>
    <w:p>
      <w:pPr>
        <w:pStyle w:val="Normal"/>
        <w:ind w:left="600" w:right="2042" w:hanging="0"/>
        <w:jc w:val="both"/>
        <w:rPr>
          <w:b/>
          <w:b/>
          <w:sz w:val="28"/>
          <w:szCs w:val="28"/>
          <w:u w:val="single"/>
        </w:rPr>
      </w:pPr>
      <w:r>
        <w:rPr/>
        <w:t>1)  чертежом;      2)  схемой;       3)  контуром;       4) рисунком.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2 Показание амперметра, включенного в данную цепь, при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>4</w:t>
      </w:r>
      <w:r>
        <w:rPr/>
        <w:t xml:space="preserve"> = 20 Ом, 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30 Ом, </w:t>
      </w:r>
      <w:r>
        <w:rPr>
          <w:i/>
          <w:lang w:val="en-US"/>
        </w:rPr>
        <w:t>E</w:t>
      </w:r>
      <w:r>
        <w:rPr>
          <w:i/>
        </w:rPr>
        <w:t xml:space="preserve"> </w:t>
      </w:r>
      <w:r>
        <w:rPr/>
        <w:t xml:space="preserve">= 50В  равно … </w:t>
      </w:r>
      <w:r>
        <w:rPr>
          <w:lang w:val="en-US"/>
        </w:rPr>
        <w:t>A</w:t>
      </w:r>
      <w:r>
        <w:rPr/>
        <w:t>.</w:t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1">
                <wp:simplePos x="0" y="0"/>
                <wp:positionH relativeFrom="column">
                  <wp:posOffset>209550</wp:posOffset>
                </wp:positionH>
                <wp:positionV relativeFrom="paragraph">
                  <wp:posOffset>561340</wp:posOffset>
                </wp:positionV>
                <wp:extent cx="254000" cy="1270"/>
                <wp:effectExtent l="0" t="0" r="0" b="0"/>
                <wp:wrapTopAndBottom/>
                <wp:docPr id="281" name="Line 20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607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.5pt,44.2pt" to="16.5pt,72.55pt" ID="Line 2061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114300" distR="114300" simplePos="0" locked="0" layoutInCell="1" allowOverlap="1" relativeHeight="84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1295400" cy="496570"/>
            <wp:effectExtent l="0" t="0" r="0" b="0"/>
            <wp:wrapSquare wrapText="bothSides"/>
            <wp:docPr id="282" name="Рисунок 20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064" descr=""/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ab/>
      </w:r>
    </w:p>
    <w:p>
      <w:pPr>
        <w:pStyle w:val="Normal"/>
        <w:ind w:firstLine="708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>3 Выражение для определения частоты переменного синусоидального тока имеет вид…</w:t>
      </w:r>
    </w:p>
    <w:p>
      <w:pPr>
        <w:pStyle w:val="Normal"/>
        <w:ind w:firstLine="9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16840" cy="330835"/>
            <wp:effectExtent l="0" t="0" r="0" b="0"/>
            <wp:docPr id="283" name="Рисунок 10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Рисунок 1054" descr=""/>
                    <pic:cNvPicPr>
                      <a:picLocks noChangeAspect="1" noChangeArrowheads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2)  </w:t>
      </w:r>
      <w:r>
        <w:rPr/>
        <w:drawing>
          <wp:inline distT="0" distB="0" distL="0" distR="0">
            <wp:extent cx="116840" cy="330835"/>
            <wp:effectExtent l="0" t="0" r="0" b="0"/>
            <wp:docPr id="284" name="Рисунок 10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Рисунок 1055" descr=""/>
                    <pic:cNvPicPr>
                      <a:picLocks noChangeAspect="1" noChangeArrowheads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3)  </w:t>
      </w:r>
      <w:r>
        <w:rPr/>
        <w:drawing>
          <wp:inline distT="0" distB="0" distL="0" distR="0">
            <wp:extent cx="116840" cy="437515"/>
            <wp:effectExtent l="0" t="0" r="0" b="0"/>
            <wp:docPr id="285" name="Рисунок 10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1056" descr=""/>
                    <pic:cNvPicPr>
                      <a:picLocks noChangeAspect="1" noChangeArrowheads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>;</w:t>
        <w:tab/>
        <w:t xml:space="preserve">4)  </w:t>
      </w:r>
      <w:r>
        <w:rPr/>
        <w:drawing>
          <wp:inline distT="0" distB="0" distL="0" distR="0">
            <wp:extent cx="272415" cy="330835"/>
            <wp:effectExtent l="0" t="0" r="0" b="0"/>
            <wp:docPr id="286" name="Рисунок 10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1057" descr=""/>
                    <pic:cNvPicPr>
                      <a:picLocks noChangeAspect="1" noChangeArrowheads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4 Выражение для модуля полного сопротивление данной цепи </w:t>
      </w:r>
      <w:r>
        <w:rPr>
          <w:lang w:val="en-US"/>
        </w:rPr>
        <w:t>Z</w:t>
      </w:r>
      <w:r>
        <w:rPr/>
        <w:t xml:space="preserve"> имеет вид …</w:t>
      </w:r>
    </w:p>
    <w:p>
      <w:pPr>
        <w:pStyle w:val="Normal"/>
        <w:ind w:firstLine="14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82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049655" cy="502285"/>
            <wp:effectExtent l="0" t="0" r="0" b="0"/>
            <wp:wrapSquare wrapText="bothSides"/>
            <wp:docPr id="287" name="Рисунок 20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Рисунок 2025" descr=""/>
                    <pic:cNvPicPr>
                      <a:picLocks noChangeAspect="1" noChangeArrowheads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t xml:space="preserve">1) </w:t>
      </w:r>
      <w:r>
        <w:rPr/>
        <w:drawing>
          <wp:inline distT="0" distB="0" distL="0" distR="0">
            <wp:extent cx="992505" cy="116840"/>
            <wp:effectExtent l="0" t="0" r="0" b="0"/>
            <wp:docPr id="288" name="Рисунок 10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Рисунок 1058" descr=""/>
                    <pic:cNvPicPr>
                      <a:picLocks noChangeAspect="1" noChangeArrowheads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</w:r>
      <w:r>
        <w:rPr/>
        <w:t xml:space="preserve">                2) </w:t>
      </w:r>
      <w:r>
        <w:rPr/>
        <w:drawing>
          <wp:inline distT="0" distB="0" distL="0" distR="0">
            <wp:extent cx="1021715" cy="116840"/>
            <wp:effectExtent l="0" t="0" r="0" b="0"/>
            <wp:docPr id="289" name="Рисунок 10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Рисунок 1059" descr=""/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t xml:space="preserve">3) </w:t>
      </w:r>
      <w:r>
        <w:rPr/>
        <w:drawing>
          <wp:inline distT="0" distB="0" distL="0" distR="0">
            <wp:extent cx="1021715" cy="116840"/>
            <wp:effectExtent l="0" t="0" r="0" b="0"/>
            <wp:docPr id="290" name="Рисунок 10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Рисунок 1060" descr="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  4) </w:t>
      </w:r>
      <w:r>
        <w:rPr/>
        <w:drawing>
          <wp:inline distT="0" distB="0" distL="0" distR="0">
            <wp:extent cx="1021715" cy="116840"/>
            <wp:effectExtent l="0" t="0" r="0" b="0"/>
            <wp:docPr id="291" name="Рисунок 10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Рисунок 1061" descr="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0" distR="114300" simplePos="0" locked="0" layoutInCell="1" allowOverlap="1" relativeHeight="83">
            <wp:simplePos x="0" y="0"/>
            <wp:positionH relativeFrom="column">
              <wp:align>left</wp:align>
            </wp:positionH>
            <wp:positionV relativeFrom="paragraph">
              <wp:posOffset>294005</wp:posOffset>
            </wp:positionV>
            <wp:extent cx="1600200" cy="1004570"/>
            <wp:effectExtent l="0" t="0" r="0" b="0"/>
            <wp:wrapSquare wrapText="largest"/>
            <wp:docPr id="292" name="Рисунок 20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Рисунок 2026" descr="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Данной электрической трехфазной цепи,  в которой </w:t>
      </w:r>
      <w:r>
        <w:rPr>
          <w:i/>
          <w:lang w:val="en-US"/>
        </w:rPr>
        <w:t>R</w:t>
      </w:r>
      <w:r>
        <w:rPr/>
        <w:t xml:space="preserve"> 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/>
        <w:t xml:space="preserve"> , соответствует векторная диаграмма напряжений и токов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914400" cy="797560"/>
            <wp:effectExtent l="0" t="0" r="0" b="0"/>
            <wp:docPr id="293" name="Рисунок 10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Рисунок 1062" descr="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02030" cy="914400"/>
            <wp:effectExtent l="0" t="0" r="0" b="0"/>
            <wp:docPr id="294" name="Рисунок 10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Рисунок 1063" descr="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02030" cy="894715"/>
            <wp:effectExtent l="0" t="0" r="0" b="0"/>
            <wp:docPr id="295" name="Рисунок 10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Рисунок 1064" descr="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296" name="Рисунок 10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1065" descr="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>1)</w:t>
        <w:tab/>
        <w:tab/>
        <w:t xml:space="preserve"> 2)</w:t>
        <w:tab/>
        <w:tab/>
        <w:t xml:space="preserve">  3)</w:t>
        <w:tab/>
        <w:tab/>
        <w:t xml:space="preserve">         4)</w:t>
        <w:tab/>
        <w:tab/>
        <w:t>6 Зависимость магнитной индукции в веществе от напряженности магнитного поля носит  ...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линейный характер;</w:t>
        <w:tab/>
        <w:tab/>
        <w:t xml:space="preserve">           2) нелинейный характер;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обратно пропорциональный характер;       4) напряженность является константой.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Формула для определения магнитного потока  </w:t>
      </w:r>
      <w:r>
        <w:rPr>
          <w:i/>
        </w:rPr>
        <w:t>Ф</w:t>
      </w:r>
      <w:r>
        <w:rPr/>
        <w:t xml:space="preserve"> в магнитопроводе имеет вид ...</w:t>
      </w:r>
      <w:r>
        <w:rPr/>
        <w:drawing>
          <wp:inline distT="0" distB="0" distL="0" distR="0">
            <wp:extent cx="87630" cy="272415"/>
            <wp:effectExtent l="0" t="0" r="0" b="0"/>
            <wp:docPr id="297" name="Рисунок 10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Рисунок 1066" descr="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11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1">
            <wp:simplePos x="0" y="0"/>
            <wp:positionH relativeFrom="column">
              <wp:posOffset>-76200</wp:posOffset>
            </wp:positionH>
            <wp:positionV relativeFrom="paragraph">
              <wp:posOffset>10160</wp:posOffset>
            </wp:positionV>
            <wp:extent cx="1572260" cy="634365"/>
            <wp:effectExtent l="0" t="0" r="0" b="0"/>
            <wp:wrapSquare wrapText="bothSides"/>
            <wp:docPr id="298" name="Рисунок 23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Рисунок 2328" descr="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</w:t>
      </w:r>
      <w:r>
        <w:rPr>
          <w:i/>
        </w:rPr>
        <w:t xml:space="preserve">Ф = </w:t>
      </w:r>
      <w:r>
        <w:rPr>
          <w:i/>
          <w:lang w:val="en-US"/>
        </w:rPr>
        <w:t>BS</w:t>
      </w:r>
      <w:r>
        <w:rPr>
          <w:i/>
        </w:rPr>
        <w:t>;</w:t>
        <w:tab/>
      </w:r>
      <w:r>
        <w:rPr/>
        <w:t xml:space="preserve">2) </w:t>
      </w:r>
      <w:r>
        <w:rPr/>
        <w:drawing>
          <wp:inline distT="0" distB="0" distL="0" distR="0">
            <wp:extent cx="330835" cy="330835"/>
            <wp:effectExtent l="0" t="0" r="0" b="0"/>
            <wp:docPr id="299" name="Рисунок 10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Рисунок 1067" descr="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</w:r>
      <w:r>
        <w:rPr/>
        <w:t xml:space="preserve">3) </w:t>
      </w:r>
      <w:r>
        <w:rPr/>
        <w:drawing>
          <wp:inline distT="0" distB="0" distL="0" distR="0">
            <wp:extent cx="846455" cy="175260"/>
            <wp:effectExtent l="0" t="0" r="0" b="0"/>
            <wp:docPr id="300" name="Рисунок 10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Рисунок 1068" descr="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4) </w:t>
      </w:r>
      <w:r>
        <w:rPr/>
        <w:drawing>
          <wp:inline distT="0" distB="0" distL="0" distR="0">
            <wp:extent cx="875665" cy="175260"/>
            <wp:effectExtent l="0" t="0" r="0" b="0"/>
            <wp:docPr id="301" name="Рисунок 10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Рисунок 1069" descr="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8 Показание амперметра при уменьшении числа витков первичной обмотки трансформатора путем перевода переключателя П из положения а в положение б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731645" cy="709930"/>
            <wp:effectExtent l="0" t="0" r="0" b="0"/>
            <wp:docPr id="30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1) увеличится;   2) не изменится;   3) уменьшится.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Выражение, связывающее электродвижущую силу </w:t>
      </w:r>
      <w:r>
        <w:rPr>
          <w:i/>
          <w:lang w:val="en-US"/>
        </w:rPr>
        <w:t>E</w:t>
      </w:r>
      <w:r>
        <w:rPr/>
        <w:t xml:space="preserve"> машины постоянного тока с частотой вращения  якоря </w:t>
      </w:r>
      <w:r>
        <w:rPr>
          <w:i/>
          <w:lang w:val="en-US"/>
        </w:rPr>
        <w:t>n</w:t>
      </w:r>
      <w:r>
        <w:rPr/>
        <w:t xml:space="preserve"> , магнитным потоком одного полюса </w:t>
      </w:r>
      <w:r>
        <w:rPr>
          <w:i/>
        </w:rPr>
        <w:t>Ф</w:t>
      </w:r>
      <w:r>
        <w:rPr/>
        <w:t xml:space="preserve">  и конструктивной  постоянной </w:t>
      </w:r>
      <w:r>
        <w:rPr>
          <w:i/>
        </w:rPr>
        <w:t>К</w:t>
      </w:r>
      <w:r>
        <w:rPr>
          <w:i/>
          <w:vertAlign w:val="subscript"/>
        </w:rPr>
        <w:t>е</w:t>
      </w:r>
      <w:r>
        <w:rPr/>
        <w:t>, имеет вид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47675" cy="233680"/>
            <wp:effectExtent l="0" t="0" r="0" b="0"/>
            <wp:docPr id="303" name="Рисунок 10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1071" descr="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2) </w:t>
      </w:r>
      <w:r>
        <w:rPr/>
        <w:drawing>
          <wp:inline distT="0" distB="0" distL="0" distR="0">
            <wp:extent cx="554355" cy="330835"/>
            <wp:effectExtent l="0" t="0" r="0" b="0"/>
            <wp:docPr id="304" name="Рисунок 10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Рисунок 1072" descr="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3) </w:t>
      </w:r>
      <w:r>
        <w:rPr/>
        <w:drawing>
          <wp:inline distT="0" distB="0" distL="0" distR="0">
            <wp:extent cx="554355" cy="330835"/>
            <wp:effectExtent l="0" t="0" r="0" b="0"/>
            <wp:docPr id="305" name="Рисунок 10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Рисунок 1073" descr="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4) </w:t>
      </w:r>
      <w:r>
        <w:rPr/>
        <w:drawing>
          <wp:inline distT="0" distB="0" distL="0" distR="0">
            <wp:extent cx="554355" cy="330835"/>
            <wp:effectExtent l="0" t="0" r="0" b="0"/>
            <wp:docPr id="306" name="Рисунок 10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Рисунок 1074" descr="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tabs>
          <w:tab w:val="clear" w:pos="708"/>
          <w:tab w:val="left" w:pos="4820" w:leader="none"/>
        </w:tabs>
        <w:ind w:left="708" w:hanging="141"/>
        <w:rPr>
          <w:b/>
          <w:b/>
          <w:sz w:val="28"/>
          <w:szCs w:val="28"/>
          <w:u w:val="single"/>
        </w:rPr>
      </w:pPr>
      <w:r>
        <w:rPr/>
        <w:t>10 На графике приведена механическая характеристика … двигателя .</w:t>
      </w:r>
    </w:p>
    <w:p>
      <w:pPr>
        <w:pStyle w:val="Normal"/>
        <w:tabs>
          <w:tab w:val="clear" w:pos="708"/>
          <w:tab w:val="left" w:pos="4820" w:leader="none"/>
        </w:tabs>
        <w:ind w:left="708" w:hanging="141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6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744220" cy="675005"/>
            <wp:effectExtent l="0" t="0" r="0" b="0"/>
            <wp:wrapSquare wrapText="bothSides"/>
            <wp:docPr id="307" name="Рисунок 20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2067" descr="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ind w:firstLine="567"/>
        <w:rPr>
          <w:b/>
          <w:b/>
        </w:rPr>
      </w:pPr>
      <w:r>
        <w:rPr>
          <w:b/>
        </w:rPr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11 Количество </w:t>
      </w:r>
      <w:r>
        <w:rPr>
          <w:i/>
          <w:lang w:val="en-US"/>
        </w:rPr>
        <w:t>p</w:t>
      </w:r>
      <w:r>
        <w:rPr>
          <w:i/>
        </w:rPr>
        <w:t>-</w:t>
      </w:r>
      <w:r>
        <w:rPr>
          <w:i/>
          <w:lang w:val="en-US"/>
        </w:rPr>
        <w:t>n</w:t>
      </w:r>
      <w:r>
        <w:rPr/>
        <w:t>-переходов у биполярного транзистора равно 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Наименьший коэффициент пульсаций даёт сглаживающий фильтр типа ...</w:t>
      </w:r>
    </w:p>
    <w:p>
      <w:pPr>
        <w:pStyle w:val="Normal"/>
        <w:ind w:left="708" w:firstLine="567"/>
        <w:rPr>
          <w:b/>
          <w:b/>
          <w:sz w:val="28"/>
          <w:szCs w:val="28"/>
          <w:u w:val="single"/>
        </w:rPr>
      </w:pPr>
      <w:r>
        <w:rPr>
          <w:caps/>
        </w:rPr>
        <w:t xml:space="preserve">1) </w:t>
      </w:r>
      <w:r>
        <w:rPr>
          <w:i/>
        </w:rPr>
        <w:t>LC</w:t>
      </w:r>
      <w:r>
        <w:rPr/>
        <w:t>;</w:t>
      </w:r>
      <w:r>
        <w:rPr>
          <w:caps/>
        </w:rPr>
        <w:tab/>
        <w:tab/>
        <w:t xml:space="preserve">2) </w:t>
      </w:r>
      <w:r>
        <w:rPr>
          <w:i/>
        </w:rPr>
        <w:t>C</w:t>
      </w:r>
      <w:r>
        <w:rPr/>
        <w:t>;</w:t>
      </w:r>
      <w:r>
        <w:rPr>
          <w:caps/>
        </w:rPr>
        <w:tab/>
        <w:tab/>
        <w:t xml:space="preserve">3) </w:t>
      </w:r>
      <w:r>
        <w:rPr>
          <w:i/>
        </w:rPr>
        <w:t>L</w:t>
      </w:r>
      <w:r>
        <w:rPr/>
        <w:t>;</w:t>
      </w:r>
      <w:r>
        <w:rPr>
          <w:caps/>
        </w:rPr>
        <w:tab/>
        <w:tab/>
        <w:t xml:space="preserve">4) </w:t>
      </w:r>
      <w:r>
        <w:rPr>
          <w:i/>
        </w:rPr>
        <w:t>RС</w:t>
      </w:r>
      <w:r>
        <w:rPr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13 Тип усилителя, схема которого изображена на рисунке, – … 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4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676400" cy="685800"/>
            <wp:effectExtent l="0" t="0" r="0" b="0"/>
            <wp:wrapSquare wrapText="bothSides"/>
            <wp:docPr id="308" name="Рисунок 20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Рисунок 2085" descr="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 l="0" t="6045" r="0" b="1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>1) суммирующий;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дифференцирующий;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интегрирующий;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инвертирующий.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Логическая операция, выполняемая данным элементом, указана под номером …</w:t>
      </w:r>
    </w:p>
    <w:p>
      <w:pPr>
        <w:pStyle w:val="Normal"/>
        <w:spacing w:before="80" w:after="40"/>
        <w:ind w:firstLine="426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8">
            <wp:simplePos x="0" y="0"/>
            <wp:positionH relativeFrom="column">
              <wp:posOffset>273685</wp:posOffset>
            </wp:positionH>
            <wp:positionV relativeFrom="paragraph">
              <wp:posOffset>25400</wp:posOffset>
            </wp:positionV>
            <wp:extent cx="793750" cy="565150"/>
            <wp:effectExtent l="0" t="0" r="0" b="0"/>
            <wp:wrapSquare wrapText="bothSides"/>
            <wp:docPr id="309" name="Рисунок 2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Рисунок 2289" descr="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426"/>
        <w:rPr>
          <w:b/>
          <w:b/>
          <w:sz w:val="28"/>
          <w:szCs w:val="28"/>
          <w:u w:val="single"/>
        </w:rPr>
      </w:pPr>
      <w:r>
        <w:rPr/>
        <w:t>1)  2ИЛИ – НЕ</w:t>
        <w:tab/>
        <w:t xml:space="preserve"> 2)  2И – НЕ   </w:t>
        <w:tab/>
        <w:t>3)  2И</w:t>
        <w:tab/>
        <w:t>4)  ИЛИ</w:t>
        <w:tab/>
        <w:t xml:space="preserve">    5)  НЕ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Предел допускаемой относительной погрешности вольтметра класса точности 0,2/0,1 и с диапазоном измерения 0 – 300 В при показании 100 В равен … %.</w:t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600" w:firstLine="600"/>
        <w:rPr>
          <w:b/>
          <w:b/>
          <w:sz w:val="28"/>
          <w:szCs w:val="28"/>
          <w:u w:val="single"/>
        </w:rPr>
      </w:pPr>
      <w:r>
        <w:rPr/>
        <w:t>1) 0,1;         2) 0,3;         3) 0,4;          4) 0,5;           5) 0,6.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Внешняя характеристика </w:t>
      </w:r>
      <w:r>
        <w:rPr>
          <w:i/>
        </w:rPr>
        <w:t>U</w:t>
      </w:r>
      <w:r>
        <w:rPr/>
        <w:t>(</w:t>
      </w:r>
      <w:r>
        <w:rPr>
          <w:i/>
        </w:rPr>
        <w:t>I</w:t>
      </w:r>
      <w:r>
        <w:rPr/>
        <w:t>) идеального источника ЭДС имеет вид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86815" cy="622300"/>
            <wp:effectExtent l="0" t="0" r="0" b="0"/>
            <wp:docPr id="310" name="Рисунок 10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Рисунок 1075" descr="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457200"/>
            <wp:effectExtent l="0" t="0" r="0" b="0"/>
            <wp:docPr id="311" name="Рисунок 10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Рисунок 1076" descr="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 </w:t>
      </w:r>
      <w:r>
        <w:rPr/>
        <w:drawing>
          <wp:inline distT="0" distB="0" distL="0" distR="0">
            <wp:extent cx="1099185" cy="554355"/>
            <wp:effectExtent l="0" t="0" r="0" b="0"/>
            <wp:docPr id="312" name="Рисунок 1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Рисунок 1077" descr="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99185" cy="554355"/>
            <wp:effectExtent l="0" t="0" r="0" b="0"/>
            <wp:docPr id="313" name="Рисунок 10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Рисунок 1078" descr="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2 </w:t>
      </w:r>
      <w:r>
        <w:drawing>
          <wp:anchor behindDoc="0" distT="0" distB="0" distL="114300" distR="114300" simplePos="0" locked="0" layoutInCell="1" allowOverlap="1" relativeHeight="165">
            <wp:simplePos x="0" y="0"/>
            <wp:positionH relativeFrom="column">
              <wp:posOffset>139700</wp:posOffset>
            </wp:positionH>
            <wp:positionV relativeFrom="paragraph">
              <wp:posOffset>297180</wp:posOffset>
            </wp:positionV>
            <wp:extent cx="914400" cy="570865"/>
            <wp:effectExtent l="0" t="0" r="0" b="0"/>
            <wp:wrapSquare wrapText="largest"/>
            <wp:docPr id="314" name="Рисунок 4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Рисунок 495" descr="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При ЭДС </w:t>
      </w:r>
      <w:r>
        <w:rPr>
          <w:i/>
        </w:rPr>
        <w:t>Е</w:t>
      </w:r>
      <w:r>
        <w:rPr/>
        <w:t xml:space="preserve"> = 13,2 В и внутреннем сопротивлении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0,12 Ом источника электроэнергии данной цепи и токе нагрузки </w:t>
      </w:r>
      <w:r>
        <w:rPr>
          <w:i/>
          <w:lang w:val="en-US"/>
        </w:rPr>
        <w:t>I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 напряжение на нагрузке </w:t>
      </w:r>
      <w:r>
        <w:rPr>
          <w:i/>
          <w:lang w:val="en-US"/>
        </w:rPr>
        <w:t>U</w:t>
      </w:r>
      <w:r>
        <w:rPr/>
        <w:t xml:space="preserve"> будет равно… В.</w:t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429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ab/>
      </w:r>
    </w:p>
    <w:p>
      <w:pPr>
        <w:pStyle w:val="Normal"/>
        <w:tabs>
          <w:tab w:val="clear" w:pos="708"/>
          <w:tab w:val="left" w:pos="1464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5">
            <wp:simplePos x="0" y="0"/>
            <wp:positionH relativeFrom="column">
              <wp:posOffset>228600</wp:posOffset>
            </wp:positionH>
            <wp:positionV relativeFrom="paragraph">
              <wp:posOffset>306070</wp:posOffset>
            </wp:positionV>
            <wp:extent cx="850265" cy="631190"/>
            <wp:effectExtent l="0" t="0" r="0" b="0"/>
            <wp:wrapSquare wrapText="bothSides"/>
            <wp:docPr id="315" name="Рисунок 20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2028" descr="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Векторная диаграмма синусоидальных токов и напряжений для резистивного элемента представлена под номером …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817245" cy="437515"/>
            <wp:effectExtent l="0" t="0" r="0" b="0"/>
            <wp:docPr id="316" name="Рисунок 1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Рисунок 1219" descr="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2)</w:t>
      </w:r>
      <w:r>
        <w:rPr/>
        <w:drawing>
          <wp:inline distT="0" distB="0" distL="0" distR="0">
            <wp:extent cx="894715" cy="564515"/>
            <wp:effectExtent l="0" t="0" r="0" b="0"/>
            <wp:docPr id="317" name="Рисунок 10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Рисунок 1080" descr="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3)</w:t>
      </w:r>
      <w:r>
        <w:rPr/>
        <w:drawing>
          <wp:inline distT="0" distB="0" distL="0" distR="0">
            <wp:extent cx="885190" cy="544830"/>
            <wp:effectExtent l="0" t="0" r="0" b="0"/>
            <wp:docPr id="318" name="Рисунок 10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Рисунок 1081" descr="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4)</w:t>
      </w:r>
      <w:r>
        <w:rPr/>
        <w:drawing>
          <wp:inline distT="0" distB="0" distL="0" distR="0">
            <wp:extent cx="943610" cy="583565"/>
            <wp:effectExtent l="0" t="0" r="0" b="0"/>
            <wp:docPr id="319" name="Рисунок 10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Рисунок 1082" descr="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 Выражение для комплексного сопротивление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86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1255395" cy="592455"/>
            <wp:effectExtent l="0" t="0" r="0" b="0"/>
            <wp:wrapSquare wrapText="bothSides"/>
            <wp:docPr id="320" name="Рисунок 20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Рисунок 2029" descr="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/>
        <w:t xml:space="preserve">1) </w:t>
      </w:r>
      <w:r>
        <w:rPr/>
        <w:drawing>
          <wp:inline distT="0" distB="0" distL="0" distR="0">
            <wp:extent cx="1254760" cy="194310"/>
            <wp:effectExtent l="0" t="0" r="0" b="0"/>
            <wp:docPr id="321" name="Рисунок 10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Рисунок 1083" descr="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</w:t>
      </w:r>
      <w:r>
        <w:rPr/>
        <w:drawing>
          <wp:inline distT="0" distB="0" distL="0" distR="0">
            <wp:extent cx="1128395" cy="243205"/>
            <wp:effectExtent l="0" t="0" r="0" b="0"/>
            <wp:docPr id="322" name="Рисунок 10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Рисунок 1084" descr="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235710" cy="223520"/>
            <wp:effectExtent l="0" t="0" r="0" b="0"/>
            <wp:docPr id="323" name="Рисунок 10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Рисунок 1085" descr="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1089660" cy="243205"/>
            <wp:effectExtent l="0" t="0" r="0" b="0"/>
            <wp:docPr id="324" name="Рисунок 10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Рисунок 1086" descr="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5 Выражение активной мощности  трехфазного симметричного потребителя через линейные величины </w:t>
      </w:r>
      <w:r>
        <w:rPr>
          <w:i/>
          <w:lang w:val="en-US"/>
        </w:rPr>
        <w:t>U</w:t>
      </w:r>
      <w:r>
        <w:rPr>
          <w:vertAlign w:val="subscript"/>
        </w:rPr>
        <w:t>л</w:t>
      </w:r>
      <w:r>
        <w:rPr/>
        <w:t xml:space="preserve"> и </w:t>
      </w:r>
      <w:r>
        <w:rPr>
          <w:i/>
          <w:lang w:val="en-US"/>
        </w:rPr>
        <w:t>I</w:t>
      </w:r>
      <w:r>
        <w:rPr>
          <w:vertAlign w:val="subscript"/>
        </w:rPr>
        <w:t>л</w:t>
      </w:r>
      <w:r>
        <w:rPr/>
        <w:t xml:space="preserve"> имеет вид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</w:r>
      <w:r>
        <w:rPr/>
        <w:drawing>
          <wp:inline distT="0" distB="0" distL="0" distR="0">
            <wp:extent cx="1459230" cy="360045"/>
            <wp:effectExtent l="0" t="0" r="0" b="0"/>
            <wp:docPr id="325" name="Рисунок 10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Рисунок 1087" descr="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252730"/>
            <wp:effectExtent l="0" t="0" r="0" b="0"/>
            <wp:docPr id="326" name="Рисунок 1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Рисунок 1088" descr="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08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459230" cy="360045"/>
            <wp:effectExtent l="0" t="0" r="0" b="0"/>
            <wp:docPr id="327" name="Рисунок 10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Рисунок 1089" descr="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74445" cy="360045"/>
            <wp:effectExtent l="0" t="0" r="0" b="0"/>
            <wp:docPr id="328" name="Рисунок 10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Рисунок 1090" descr="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7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799465" cy="836930"/>
            <wp:effectExtent l="0" t="0" r="0" b="0"/>
            <wp:wrapSquare wrapText="bothSides"/>
            <wp:docPr id="329" name="Рисунок 20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Рисунок 2068" descr="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суммарное напряжение на этих двух элементах равно ...</w:t>
      </w:r>
    </w:p>
    <w:p>
      <w:pPr>
        <w:pStyle w:val="Normal"/>
        <w:ind w:left="567" w:firstLine="141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20 В;</w:t>
        <w:tab/>
        <w:t xml:space="preserve">         2) 40 В;</w:t>
        <w:tab/>
        <w:t xml:space="preserve">     3) 60 В;</w:t>
        <w:tab/>
        <w:t>4) 80 В.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8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597025" cy="576580"/>
            <wp:effectExtent l="0" t="0" r="0" b="0"/>
            <wp:wrapSquare wrapText="bothSides"/>
            <wp:docPr id="330" name="Рисунок 20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Рисунок 2069" descr="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Магнитная индукция В  в  данном магнитопроводе при  магнитном потоке </w:t>
      </w:r>
      <w:r>
        <w:rPr>
          <w:i/>
        </w:rPr>
        <w:t>Ф</w:t>
      </w:r>
      <w:r>
        <w:rPr/>
        <w:t xml:space="preserve"> = 0,002 Вб и площади поперечного сечения  </w:t>
      </w:r>
      <w:r>
        <w:rPr>
          <w:i/>
          <w:lang w:val="en-US"/>
        </w:rPr>
        <w:t>S</w:t>
      </w:r>
      <w:r>
        <w:rPr/>
        <w:t xml:space="preserve"> = 4</w:t>
      </w:r>
      <w:r>
        <w:rPr>
          <w:rFonts w:eastAsia="Symbol" w:cs="Symbol" w:ascii="Symbol" w:hAnsi="Symbol"/>
        </w:rPr>
        <w:t></w:t>
      </w:r>
      <w:r>
        <w:rPr/>
        <w:t xml:space="preserve">10 </w:t>
      </w:r>
      <w:r>
        <w:rPr>
          <w:vertAlign w:val="superscript"/>
        </w:rPr>
        <w:t>-3</w:t>
      </w:r>
      <w:r>
        <w:rPr/>
        <w:t xml:space="preserve"> м</w:t>
      </w:r>
      <w:r>
        <w:rPr>
          <w:vertAlign w:val="superscript"/>
        </w:rPr>
        <w:t>2</w:t>
      </w:r>
      <w:r>
        <w:rPr/>
        <w:t xml:space="preserve"> равна … Тл.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711960" cy="700405"/>
            <wp:effectExtent l="0" t="0" r="0" b="0"/>
            <wp:docPr id="331" name="Рисунок 10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Рисунок 1091" descr="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1) увеличится; 2) уменьшится;  3) не изменится.</w:t>
      </w:r>
    </w:p>
    <w:p>
      <w:pPr>
        <w:pStyle w:val="Normal"/>
        <w:ind w:firstLine="567"/>
        <w:rPr>
          <w:b/>
          <w:b/>
        </w:rPr>
      </w:pPr>
      <w:r>
        <w:rPr/>
        <w:t xml:space="preserve">9 Скольжение, если частота вращения магнитного поля статора асинхронного двигателя 3000 об/мин, а частота вращения ротора 2940 об/мин, равно ... </w:t>
      </w:r>
    </w:p>
    <w:p>
      <w:pPr>
        <w:pStyle w:val="Normal"/>
        <w:ind w:left="720" w:firstLine="567"/>
        <w:rPr>
          <w:b/>
          <w:b/>
        </w:rPr>
      </w:pPr>
      <w:r>
        <w:rPr/>
        <w:t>1) 2 %;</w:t>
        <w:tab/>
        <w:t xml:space="preserve">   2) 4 %; </w:t>
        <w:tab/>
        <w:t>3) 10%;</w:t>
        <w:tab/>
        <w:t xml:space="preserve">            4) 20%.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Максимальная частота вращения магнитного поля синхронной машины будет при числе пар полюсов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1;</w:t>
        <w:tab/>
        <w:tab/>
        <w:t>2) 2;</w:t>
        <w:tab/>
        <w:tab/>
        <w:t>3) 4;</w:t>
        <w:tab/>
        <w:tab/>
        <w:t>4) 12.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11 Стрелкой номер 3  указан … полевого  транзистора.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9">
            <wp:simplePos x="0" y="0"/>
            <wp:positionH relativeFrom="column">
              <wp:posOffset>1447800</wp:posOffset>
            </wp:positionH>
            <wp:positionV relativeFrom="paragraph">
              <wp:posOffset>3810</wp:posOffset>
            </wp:positionV>
            <wp:extent cx="2438400" cy="546100"/>
            <wp:effectExtent l="0" t="0" r="0" b="0"/>
            <wp:wrapSquare wrapText="largest"/>
            <wp:docPr id="332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br/>
        <w:t>12 Коэффициент  усиления идеализированного операционного усилителя равен ...</w:t>
      </w:r>
    </w:p>
    <w:p>
      <w:pPr>
        <w:pStyle w:val="Normal"/>
        <w:ind w:left="480" w:firstLine="708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>
          <w:position w:val="-4"/>
        </w:rPr>
        <w:t>∞</w:t>
        <w:tab/>
        <w:tab/>
        <w:tab/>
        <w:t xml:space="preserve">2) </w:t>
      </w:r>
      <w:r>
        <w:rPr>
          <w:position w:val="-6"/>
        </w:rPr>
        <w:t>0</w:t>
        <w:tab/>
        <w:tab/>
        <w:tab/>
        <w:t>3) 1</w:t>
        <w:tab/>
        <w:tab/>
        <w:tab/>
        <w:t>4)</w:t>
      </w:r>
      <w:r>
        <w:rPr/>
        <w:drawing>
          <wp:inline distT="0" distB="0" distL="0" distR="0">
            <wp:extent cx="272415" cy="437515"/>
            <wp:effectExtent l="0" t="0" r="0" b="0"/>
            <wp:docPr id="333" name="Рисунок 10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Рисунок 1092" descr="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0"/>
        </w:rPr>
        <w:tab/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13 Логический элемент, предназначенный для выполнения операции </w:t>
      </w:r>
      <w:r>
        <w:rPr/>
        <w:drawing>
          <wp:inline distT="0" distB="0" distL="0" distR="0">
            <wp:extent cx="1128395" cy="223520"/>
            <wp:effectExtent l="0" t="0" r="0" b="0"/>
            <wp:docPr id="334" name="Рисунок 10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Рисунок 1093" descr="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 это элемент …</w:t>
      </w:r>
    </w:p>
    <w:p>
      <w:pPr>
        <w:pStyle w:val="Normal"/>
        <w:spacing w:before="80" w:after="40"/>
        <w:ind w:left="600" w:firstLine="540"/>
        <w:rPr>
          <w:b/>
          <w:b/>
          <w:sz w:val="28"/>
          <w:szCs w:val="28"/>
          <w:u w:val="single"/>
        </w:rPr>
      </w:pPr>
      <w:r>
        <w:rPr/>
        <w:t>1) 2ИЛИ – НЕ;             2) 2И – НЕ;</w:t>
      </w:r>
      <w:r>
        <w:rPr>
          <w:b/>
        </w:rPr>
        <w:tab/>
      </w:r>
      <w:r>
        <w:rPr/>
        <w:t>3) И;</w:t>
      </w:r>
      <w:r>
        <w:rPr>
          <w:b/>
        </w:rPr>
        <w:tab/>
      </w:r>
      <w:r>
        <w:rPr/>
        <w:t>4) 2ИЛИ.</w:t>
      </w:r>
    </w:p>
    <w:p>
      <w:pPr>
        <w:pStyle w:val="Normal"/>
        <w:ind w:firstLine="567"/>
        <w:rPr>
          <w:b/>
          <w:b/>
          <w:caps/>
        </w:rPr>
      </w:pPr>
      <w:r>
        <w:rPr/>
        <w:t>14 Устройством ввода в микропроцессорной системе не может быть …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1) джойстик;     2) клавиатура;      3) мышь;</w:t>
      </w:r>
    </w:p>
    <w:p>
      <w:pPr>
        <w:pStyle w:val="Normal"/>
        <w:ind w:firstLine="1134"/>
        <w:rPr>
          <w:b/>
          <w:b/>
          <w:caps/>
        </w:rPr>
      </w:pPr>
      <w:r>
        <w:rPr/>
        <w:t>4) ксерокс;       5) сканер.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графическое обозначение  </w:t>
      </w:r>
      <w:r>
        <w:rPr/>
        <w:drawing>
          <wp:inline distT="0" distB="0" distL="0" distR="0">
            <wp:extent cx="97155" cy="126365"/>
            <wp:effectExtent l="0" t="0" r="0" b="0"/>
            <wp:docPr id="335" name="Рисунок 12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Рисунок 1234" descr="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соответствует измерительной системе …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электромагнитной;              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2) индукционной;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         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4) ни одной из названных выше.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Ток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в данной цепи, если  </w:t>
      </w:r>
      <w:r>
        <w:rPr>
          <w:i/>
          <w:lang w:val="en-US"/>
        </w:rPr>
        <w:t>I</w:t>
      </w:r>
      <w:r>
        <w:rPr>
          <w:vertAlign w:val="subscript"/>
        </w:rPr>
        <w:t xml:space="preserve">1 </w:t>
      </w:r>
      <w:r>
        <w:rPr/>
        <w:t xml:space="preserve">= 0,5 А, 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= 0,3 А,   </w:t>
      </w:r>
      <w:r>
        <w:rPr>
          <w:i/>
          <w:lang w:val="en-US"/>
        </w:rPr>
        <w:t>I</w:t>
      </w:r>
      <w:r>
        <w:rPr>
          <w:vertAlign w:val="subscript"/>
        </w:rPr>
        <w:t xml:space="preserve">4 </w:t>
      </w:r>
      <w:r>
        <w:rPr/>
        <w:t>= 0,6 А, равен ...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87">
            <wp:simplePos x="0" y="0"/>
            <wp:positionH relativeFrom="column">
              <wp:posOffset>-60960</wp:posOffset>
            </wp:positionH>
            <wp:positionV relativeFrom="paragraph">
              <wp:posOffset>85090</wp:posOffset>
            </wp:positionV>
            <wp:extent cx="1280160" cy="695960"/>
            <wp:effectExtent l="0" t="0" r="0" b="0"/>
            <wp:wrapSquare wrapText="bothSides"/>
            <wp:docPr id="336" name="Рисунок 2030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Рисунок 2030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</w:t>
      </w:r>
    </w:p>
    <w:p>
      <w:pPr>
        <w:pStyle w:val="Normal"/>
        <w:spacing w:before="80" w:after="40"/>
        <w:ind w:left="567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 Выражение для определения угловой частоты переменного синусоидального тока имеет вид…</w:t>
      </w:r>
    </w:p>
    <w:p>
      <w:pPr>
        <w:pStyle w:val="Normal"/>
        <w:ind w:firstLine="96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47675" cy="175260"/>
            <wp:effectExtent l="0" t="0" r="0" b="0"/>
            <wp:docPr id="337" name="Рисунок 10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Рисунок 1095" descr="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2)  </w:t>
      </w:r>
      <w:r>
        <w:rPr/>
        <w:drawing>
          <wp:inline distT="0" distB="0" distL="0" distR="0">
            <wp:extent cx="408305" cy="165100"/>
            <wp:effectExtent l="0" t="0" r="0" b="0"/>
            <wp:docPr id="338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3)  </w:t>
      </w:r>
      <w:r>
        <w:rPr/>
        <w:drawing>
          <wp:inline distT="0" distB="0" distL="0" distR="0">
            <wp:extent cx="418465" cy="165100"/>
            <wp:effectExtent l="0" t="0" r="0" b="0"/>
            <wp:docPr id="339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427990" cy="165100"/>
            <wp:effectExtent l="0" t="0" r="0" b="0"/>
            <wp:docPr id="340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Векторная диаграмма токов и напряжений для двухполюсника </w:t>
      </w:r>
      <w:r>
        <w:rPr>
          <w:u w:val="single"/>
          <w:lang w:val="en-US"/>
        </w:rPr>
        <w:t>Z</w:t>
      </w:r>
      <w:r>
        <w:rPr/>
        <w:t>, у которого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>
          <w:i/>
          <w:lang w:val="en-US"/>
        </w:rPr>
        <w:t>u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 xml:space="preserve">) =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m</w:t>
      </w:r>
      <w:r>
        <w:rPr>
          <w:i/>
          <w:lang w:val="en-US"/>
        </w:rPr>
        <w:t>sin</w:t>
      </w:r>
      <w:r>
        <w:rPr>
          <w:i/>
        </w:rPr>
        <w:t>(</w:t>
      </w:r>
      <w:r>
        <w:rPr>
          <w:i/>
          <w:lang w:val="en-US"/>
        </w:rPr>
        <w:t>ωt</w:t>
      </w:r>
      <w:r>
        <w:rPr>
          <w:i/>
        </w:rPr>
        <w:t xml:space="preserve">),     </w:t>
      </w:r>
      <w:r>
        <w:rPr>
          <w:i/>
          <w:lang w:val="en-US"/>
        </w:rPr>
        <w:t>i</w:t>
      </w:r>
      <w:r>
        <w:rPr>
          <w:i/>
        </w:rPr>
        <w:t>(</w:t>
      </w:r>
      <w:r>
        <w:rPr>
          <w:i/>
          <w:lang w:val="en-US"/>
        </w:rPr>
        <w:t>t</w:t>
      </w:r>
      <w:r>
        <w:rPr>
          <w:i/>
        </w:rPr>
        <w:t xml:space="preserve">) =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m</w:t>
      </w:r>
      <w:r>
        <w:rPr>
          <w:i/>
        </w:rPr>
        <w:t xml:space="preserve"> </w:t>
      </w:r>
      <w:r>
        <w:rPr>
          <w:i/>
          <w:lang w:val="en-US"/>
        </w:rPr>
        <w:t>sin</w:t>
      </w:r>
      <w:r>
        <w:rPr>
          <w:i/>
        </w:rPr>
        <w:t xml:space="preserve"> (</w:t>
      </w:r>
      <w:r>
        <w:rPr>
          <w:i/>
          <w:lang w:val="en-US"/>
        </w:rPr>
        <w:t>ωt</w:t>
      </w:r>
      <w:r>
        <w:rPr>
          <w:i/>
        </w:rPr>
        <w:t xml:space="preserve"> – </w:t>
      </w:r>
      <w:r>
        <w:rPr/>
        <w:t>90</w:t>
      </w:r>
      <w:r>
        <w:rPr>
          <w:rFonts w:eastAsia="Symbol" w:cs="Symbol" w:ascii="Symbol" w:hAnsi="Symbol"/>
          <w:lang w:val="en-US"/>
        </w:rPr>
        <w:t></w:t>
      </w:r>
      <w:r>
        <w:rPr/>
        <w:t>), имеет вид  за номером…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5807710" cy="1351915"/>
            <wp:effectExtent l="0" t="0" r="0" b="0"/>
            <wp:docPr id="341" name="Рисунок 1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Рисунок 1239" descr="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8">
                <wp:simplePos x="0" y="0"/>
                <wp:positionH relativeFrom="column">
                  <wp:posOffset>930910</wp:posOffset>
                </wp:positionH>
                <wp:positionV relativeFrom="paragraph">
                  <wp:posOffset>145415</wp:posOffset>
                </wp:positionV>
                <wp:extent cx="316865" cy="1270"/>
                <wp:effectExtent l="0" t="0" r="0" b="0"/>
                <wp:wrapNone/>
                <wp:docPr id="342" name="Line 20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07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3pt,11.45pt" to="73.3pt,46.9pt" ID="Line 2069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9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127000" cy="1270"/>
                <wp:effectExtent l="0" t="0" r="0" b="0"/>
                <wp:wrapNone/>
                <wp:docPr id="343" name="Line 20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37.75pt,11.45pt" ID="Line 2070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0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253365" cy="1270"/>
                <wp:effectExtent l="0" t="0" r="0" b="0"/>
                <wp:wrapNone/>
                <wp:docPr id="344" name="Line 20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51.9pt,11.45pt" ID="Line 2071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1">
                <wp:simplePos x="0" y="0"/>
                <wp:positionH relativeFrom="column">
                  <wp:posOffset>299720</wp:posOffset>
                </wp:positionH>
                <wp:positionV relativeFrom="paragraph">
                  <wp:posOffset>145415</wp:posOffset>
                </wp:positionV>
                <wp:extent cx="316865" cy="1270"/>
                <wp:effectExtent l="0" t="0" r="0" b="0"/>
                <wp:wrapNone/>
                <wp:docPr id="345" name="Line 20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20" cy="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.6pt,11.45pt" to="59.05pt,11.45pt" ID="Line 2072" stroked="f" style="position:absolute">
                <v:stroke color="#3465a4" joinstyle="round" endcap="flat"/>
                <v:fill o:detectmouseclick="t" on="false"/>
              </v:line>
            </w:pict>
          </mc:Fallback>
        </mc:AlternateContent>
      </w:r>
      <w:r>
        <w:rPr/>
        <w:t>4</w:t>
      </w:r>
      <w:r>
        <w:rPr/>
        <w:t xml:space="preserve"> Формула, показывающая связь между активной, реактивной и полной мощностями, имеет вид …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     </w:t>
      </w:r>
      <w:r>
        <w:rPr/>
        <w:t>1)</w:t>
      </w:r>
      <w:r>
        <w:rPr/>
        <w:drawing>
          <wp:inline distT="0" distB="0" distL="0" distR="0">
            <wp:extent cx="554355" cy="116840"/>
            <wp:effectExtent l="0" t="0" r="0" b="0"/>
            <wp:docPr id="346" name="Рисунок 1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Рисунок 1100" descr="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2"/>
        </w:rPr>
        <w:t xml:space="preserve">;     </w:t>
      </w:r>
      <w:r>
        <w:rPr/>
        <w:t>2)</w:t>
      </w:r>
      <w:r>
        <w:rPr/>
        <w:drawing>
          <wp:inline distT="0" distB="0" distL="0" distR="0">
            <wp:extent cx="554355" cy="116840"/>
            <wp:effectExtent l="0" t="0" r="0" b="0"/>
            <wp:docPr id="347" name="Рисунок 1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Рисунок 1101" descr="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2"/>
        </w:rPr>
        <w:t xml:space="preserve">;       </w:t>
      </w:r>
      <w:r>
        <w:rPr/>
        <w:t>3)</w:t>
      </w:r>
      <w:r>
        <w:rPr/>
        <w:drawing>
          <wp:inline distT="0" distB="0" distL="0" distR="0">
            <wp:extent cx="904875" cy="272415"/>
            <wp:effectExtent l="0" t="0" r="0" b="0"/>
            <wp:docPr id="348" name="Рисунок 1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Рисунок 1102" descr="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14"/>
        </w:rPr>
        <w:t xml:space="preserve"> ;      </w:t>
      </w:r>
      <w:r>
        <w:rPr/>
        <w:t xml:space="preserve">4) </w:t>
      </w:r>
      <w:r>
        <w:rPr/>
        <w:drawing>
          <wp:inline distT="0" distB="0" distL="0" distR="0">
            <wp:extent cx="797560" cy="272415"/>
            <wp:effectExtent l="0" t="0" r="0" b="0"/>
            <wp:docPr id="349" name="Рисунок 1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Рисунок 1103" descr="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Ток в нулевом проводе в трехфазной цепи при несимметричной нагрузке и соединении потребителей в звезду … и … (два верных ответа)</w:t>
      </w:r>
    </w:p>
    <w:p>
      <w:pPr>
        <w:pStyle w:val="Normal"/>
        <w:spacing w:before="80" w:after="40"/>
        <w:ind w:firstLine="840"/>
        <w:rPr>
          <w:b/>
          <w:b/>
          <w:sz w:val="28"/>
          <w:szCs w:val="28"/>
          <w:u w:val="single"/>
        </w:rPr>
      </w:pPr>
      <w:r>
        <w:rPr/>
        <w:t>1) отличен от нуля;                              2) равен нулю;</w:t>
        <w:tab/>
      </w:r>
    </w:p>
    <w:p>
      <w:pPr>
        <w:pStyle w:val="Normal"/>
        <w:spacing w:before="80" w:after="40"/>
        <w:ind w:firstLine="840"/>
        <w:rPr>
          <w:b/>
          <w:b/>
          <w:sz w:val="28"/>
          <w:szCs w:val="28"/>
          <w:u w:val="single"/>
        </w:rPr>
      </w:pPr>
      <w:r>
        <w:rPr/>
        <w:t>3) равен разности линейных токов;   4) равен векторной сумме линейных токов.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9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847725" cy="887095"/>
            <wp:effectExtent l="0" t="0" r="0" b="0"/>
            <wp:wrapSquare wrapText="bothSides"/>
            <wp:docPr id="350" name="Рисунок 2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Рисунок 2201" descr="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ток в цепи равен ...</w:t>
      </w:r>
    </w:p>
    <w:p>
      <w:pPr>
        <w:pStyle w:val="Normal"/>
        <w:ind w:left="567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         </w:t>
      </w:r>
      <w:r>
        <w:rPr/>
        <w:t>1) 1 А;</w:t>
        <w:tab/>
        <w:tab/>
        <w:t>2) 0 ;</w:t>
        <w:tab/>
        <w:tab/>
        <w:t>3) 2,9 А;</w:t>
        <w:tab/>
        <w:t>4) 2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Выражение для абсолютной магнитной проницаемости  среды имеет вид …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554355" cy="330835"/>
            <wp:effectExtent l="0" t="0" r="0" b="0"/>
            <wp:docPr id="351" name="Рисунок 1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Рисунок 1104" descr="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  <w:tab/>
      </w:r>
      <w:r>
        <w:rPr/>
        <w:t xml:space="preserve">2) </w:t>
      </w:r>
      <w:r>
        <w:rPr/>
        <w:drawing>
          <wp:inline distT="0" distB="0" distL="0" distR="0">
            <wp:extent cx="554355" cy="330835"/>
            <wp:effectExtent l="0" t="0" r="0" b="0"/>
            <wp:docPr id="352" name="Рисунок 1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Рисунок 1105" descr="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  <w:tab/>
      </w:r>
      <w:r>
        <w:rPr/>
        <w:t xml:space="preserve">   3) </w:t>
      </w:r>
      <w:r>
        <w:rPr/>
        <w:drawing>
          <wp:inline distT="0" distB="0" distL="0" distR="0">
            <wp:extent cx="554355" cy="330835"/>
            <wp:effectExtent l="0" t="0" r="0" b="0"/>
            <wp:docPr id="353" name="Рисунок 1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Рисунок 1106" descr="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4) </w:t>
      </w:r>
      <w:r>
        <w:rPr/>
        <w:drawing>
          <wp:inline distT="0" distB="0" distL="0" distR="0">
            <wp:extent cx="554355" cy="330835"/>
            <wp:effectExtent l="0" t="0" r="0" b="0"/>
            <wp:docPr id="35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Напряженность магнитного поля в магнитопроводе данной магнитной цепи при  числе витков обмотки </w:t>
      </w:r>
      <w:r>
        <w:rPr>
          <w:i/>
          <w:lang w:val="en-US"/>
        </w:rPr>
        <w:t>w</w:t>
      </w:r>
      <w:r>
        <w:rPr/>
        <w:t xml:space="preserve"> =10, токе  </w:t>
      </w:r>
      <w:r>
        <w:rPr>
          <w:i/>
          <w:lang w:val="en-US"/>
        </w:rPr>
        <w:t>I</w:t>
      </w:r>
      <w:r>
        <w:rPr/>
        <w:t xml:space="preserve"> = 3,14 А и радиусе  средней линии магнитного поля    </w:t>
      </w:r>
      <w:r>
        <w:rPr>
          <w:i/>
          <w:lang w:val="en-US"/>
        </w:rPr>
        <w:t>r</w:t>
      </w:r>
      <w:r>
        <w:rPr/>
        <w:t xml:space="preserve"> = 0,01 м равна …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0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997585" cy="669925"/>
            <wp:effectExtent l="0" t="0" r="0" b="0"/>
            <wp:wrapSquare wrapText="bothSides"/>
            <wp:docPr id="355" name="Рисунок 207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Рисунок 207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9 Если якорь машины вращается против часовой стрелки, то ЭДС будет отсутствовать в проводниках с номерами …</w:t>
      </w:r>
    </w:p>
    <w:p>
      <w:pPr>
        <w:pStyle w:val="Normal"/>
        <w:ind w:firstLine="851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1" allowOverlap="1" relativeHeight="10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918210" cy="1304290"/>
            <wp:effectExtent l="0" t="0" r="0" b="0"/>
            <wp:wrapSquare wrapText="bothSides"/>
            <wp:docPr id="356" name="Рисунок 2203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Рисунок 2203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7,6,5;      2) 1,2,3;</w:t>
        <w:tab/>
        <w:t xml:space="preserve"> 3) 2,6;</w:t>
        <w:tab/>
        <w:tab/>
        <w:t>4) 4,8.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Минимальная частота вращения магнитного поля синхронной машины будет при числе пар полюсов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1;</w:t>
        <w:tab/>
        <w:tab/>
        <w:t>2) 2;</w:t>
        <w:tab/>
        <w:tab/>
        <w:t>3) 4;</w:t>
        <w:tab/>
        <w:tab/>
        <w:t>4) 12.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11 Вольт-амперная характеристика выпрямительного диода  изображена на рисунке под номером …</w:t>
      </w:r>
    </w:p>
    <w:p>
      <w:pPr>
        <w:pStyle w:val="Normal"/>
        <w:ind w:firstLine="567"/>
        <w:jc w:val="both"/>
        <w:rPr>
          <w:caps/>
        </w:rPr>
      </w:pPr>
      <w:r>
        <w:rPr>
          <w:caps/>
        </w:rPr>
      </w:r>
    </w:p>
    <w:p>
      <w:pPr>
        <w:pStyle w:val="Normal"/>
        <w:ind w:firstLine="284"/>
        <w:jc w:val="center"/>
        <w:rPr>
          <w:i/>
          <w:i/>
          <w:caps/>
        </w:rPr>
      </w:pPr>
      <w:r>
        <w:rPr/>
        <w:drawing>
          <wp:inline distT="0" distB="0" distL="0" distR="0">
            <wp:extent cx="3696335" cy="934085"/>
            <wp:effectExtent l="0" t="0" r="0" b="0"/>
            <wp:docPr id="357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Устройство, на выходе которого сигнал имеет синусоидальную  форму, это …</w:t>
      </w:r>
    </w:p>
    <w:p>
      <w:pPr>
        <w:pStyle w:val="Normal"/>
        <w:ind w:left="1440" w:hanging="0"/>
        <w:rPr>
          <w:b/>
          <w:b/>
          <w:sz w:val="28"/>
          <w:szCs w:val="28"/>
          <w:u w:val="single"/>
        </w:rPr>
      </w:pPr>
      <w:r>
        <w:rPr/>
        <w:t>1) мультивибратор;         2) RLC-генератор;</w:t>
      </w:r>
    </w:p>
    <w:p>
      <w:pPr>
        <w:pStyle w:val="Normal"/>
        <w:ind w:left="1440" w:hanging="0"/>
        <w:rPr>
          <w:b/>
          <w:b/>
          <w:sz w:val="28"/>
          <w:szCs w:val="28"/>
          <w:u w:val="single"/>
        </w:rPr>
      </w:pPr>
      <w:r>
        <w:rPr/>
        <w:t>3) ГЛИН-генератор;        4) логический элемент.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>13 RS-триггер в качестве ячейки памяти использовать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можно;</w:t>
        <w:tab/>
        <w:t xml:space="preserve">                              3) можно только с устройством синхронизации;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нельзя;</w:t>
        <w:tab/>
        <w:t xml:space="preserve">                              4) можно только с мостовым выпрямителем.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дешифратора двоичного кода дано под номером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334895" cy="778510"/>
            <wp:effectExtent l="0" t="0" r="0" b="0"/>
            <wp:docPr id="358" name="Рисунок 1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Рисунок 1249" descr="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5">
            <wp:simplePos x="0" y="0"/>
            <wp:positionH relativeFrom="column">
              <wp:posOffset>69850</wp:posOffset>
            </wp:positionH>
            <wp:positionV relativeFrom="paragraph">
              <wp:posOffset>208280</wp:posOffset>
            </wp:positionV>
            <wp:extent cx="1524000" cy="732790"/>
            <wp:effectExtent l="0" t="0" r="0" b="0"/>
            <wp:wrapSquare wrapText="bothSides"/>
            <wp:docPr id="359" name="Рисунок 223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Рисунок 223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5 Относительная допускаемая погрешность представленного на рисунке результата измерения составляет … %.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-5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Внешняя характеристика </w:t>
      </w:r>
      <w:r>
        <w:rPr>
          <w:i/>
        </w:rPr>
        <w:t>U</w:t>
      </w:r>
      <w:r>
        <w:rPr/>
        <w:t>(</w:t>
      </w:r>
      <w:r>
        <w:rPr>
          <w:i/>
        </w:rPr>
        <w:t>I</w:t>
      </w:r>
      <w:r>
        <w:rPr/>
        <w:t>) реального источника ЭДС имеет вид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186815" cy="622300"/>
            <wp:effectExtent l="0" t="0" r="0" b="0"/>
            <wp:docPr id="360" name="Рисунок 1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Рисунок 1110" descr="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1099185" cy="457200"/>
            <wp:effectExtent l="0" t="0" r="0" b="0"/>
            <wp:docPr id="361" name="Рисунок 1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Рисунок 1111" descr="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3)   </w:t>
      </w:r>
      <w:r>
        <w:rPr/>
        <w:drawing>
          <wp:inline distT="0" distB="0" distL="0" distR="0">
            <wp:extent cx="1099185" cy="554355"/>
            <wp:effectExtent l="0" t="0" r="0" b="0"/>
            <wp:docPr id="362" name="Рисунок 1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Рисунок 1112" descr="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99185" cy="554355"/>
            <wp:effectExtent l="0" t="0" r="0" b="0"/>
            <wp:docPr id="363" name="Рисунок 1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Рисунок 1113" descr="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Первый закон Кирхгофа формулируется следующим образом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алгебраическая сумма падений напряжений в контуре равна алгебраической сумме ЭДС в том же контуре;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алгебраическая сумма токов ветвей, сходящихся в узле,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алгебраическая сумма напряжений на резистивных элементах цепи вдоль контура равна нулю;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сила тока в цепи прямо пропорциональна приложенному напряжению и обратно пропорциональна сопротивлению этой цепи.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3 ЭДС источника энергии </w:t>
      </w:r>
      <w:r>
        <w:rPr>
          <w:i/>
        </w:rPr>
        <w:t>Е</w:t>
      </w:r>
      <w:r>
        <w:rPr/>
        <w:t xml:space="preserve"> в данной цепи при сопротивлениях приемников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>4</w:t>
      </w:r>
      <w:r>
        <w:rPr/>
        <w:t xml:space="preserve"> = 20 Ом,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  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30 Ом и показании амперметра 2 А равна … В.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47800" cy="657225"/>
            <wp:effectExtent l="0" t="0" r="0" b="0"/>
            <wp:wrapSquare wrapText="bothSides"/>
            <wp:docPr id="364" name="Рисунок 23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Рисунок 2312" descr="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56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Выражение для модуля  </w:t>
      </w:r>
      <w:r>
        <w:rPr>
          <w:i/>
        </w:rPr>
        <w:t>Z</w:t>
      </w:r>
      <w:r>
        <w:rPr/>
        <w:t xml:space="preserve"> полного комплексного сопротивления данной цепи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177290" cy="262890"/>
            <wp:effectExtent l="0" t="0" r="0" b="0"/>
            <wp:docPr id="365" name="Рисунок 1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Рисунок 1114" descr="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904875" cy="330835"/>
            <wp:effectExtent l="0" t="0" r="0" b="0"/>
            <wp:docPr id="366" name="Рисунок 1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Рисунок 1115" descr="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  <w:tab/>
        <w:tab/>
      </w:r>
      <w:r>
        <w:rPr/>
        <w:t xml:space="preserve">                2)</w:t>
      </w:r>
      <w:r>
        <w:rPr/>
        <w:drawing>
          <wp:inline distT="0" distB="0" distL="0" distR="0">
            <wp:extent cx="1177290" cy="272415"/>
            <wp:effectExtent l="0" t="0" r="0" b="0"/>
            <wp:docPr id="367" name="Рисунок 1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Рисунок 1116" descr="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1021715" cy="272415"/>
            <wp:effectExtent l="0" t="0" r="0" b="0"/>
            <wp:docPr id="368" name="Рисунок 1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Рисунок 1117" descr="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  <w:tab/>
      </w:r>
      <w:r>
        <w:rPr/>
        <w:t xml:space="preserve">  4)</w:t>
      </w:r>
      <w:r>
        <w:rPr/>
        <w:drawing>
          <wp:inline distT="0" distB="0" distL="0" distR="0">
            <wp:extent cx="904875" cy="330835"/>
            <wp:effectExtent l="0" t="0" r="0" b="0"/>
            <wp:docPr id="369" name="Рисунок 1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Рисунок 1118" descr="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2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1485900" cy="811530"/>
            <wp:effectExtent l="0" t="0" r="0" b="0"/>
            <wp:wrapSquare wrapText="bothSides"/>
            <wp:docPr id="370" name="Рисунок 20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Рисунок 2035" descr="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Векторная диаграмма токов и напряжений для данной электрической цепи при  </w:t>
      </w:r>
      <w:r>
        <w:rPr>
          <w:i/>
          <w:lang w:val="en-US"/>
        </w:rPr>
        <w:t>R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имеет вид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tabs>
          <w:tab w:val="clear" w:pos="708"/>
          <w:tab w:val="left" w:pos="1305" w:leader="none"/>
          <w:tab w:val="center" w:pos="4677" w:leader="none"/>
        </w:tabs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885190" cy="914400"/>
            <wp:effectExtent l="0" t="0" r="0" b="0"/>
            <wp:docPr id="371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7290" cy="1011555"/>
            <wp:effectExtent l="0" t="0" r="0" b="0"/>
            <wp:docPr id="37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82345" cy="894715"/>
            <wp:effectExtent l="0" t="0" r="0" b="0"/>
            <wp:docPr id="373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374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ab/>
        <w:tab/>
        <w:tab/>
        <w:tab/>
        <w:t>1)</w:t>
        <w:tab/>
        <w:tab/>
        <w:t xml:space="preserve">         2)</w:t>
        <w:tab/>
        <w:tab/>
        <w:t xml:space="preserve"> 3)</w:t>
        <w:tab/>
        <w:tab/>
        <w:t xml:space="preserve">         4)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3">
            <wp:simplePos x="0" y="0"/>
            <wp:positionH relativeFrom="column">
              <wp:posOffset>124460</wp:posOffset>
            </wp:positionH>
            <wp:positionV relativeFrom="paragraph">
              <wp:posOffset>218440</wp:posOffset>
            </wp:positionV>
            <wp:extent cx="750570" cy="785495"/>
            <wp:effectExtent l="0" t="0" r="0" b="0"/>
            <wp:wrapSquare wrapText="bothSides"/>
            <wp:docPr id="375" name="Рисунок 2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Рисунок 2205" descr="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Согласно представленному графическому расчету нелинейной электрической цепи, состоящей из двух последовательно соединенных нелинейных элементов с ВАХ 1 и 2, сопротивление цепи равно ... Ом.</w:t>
      </w:r>
    </w:p>
    <w:p>
      <w:pPr>
        <w:pStyle w:val="Normal"/>
        <w:ind w:left="567" w:firstLine="141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Магнитная индукция определяется формулами (несколько правильных ответов)…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57200" cy="223520"/>
            <wp:effectExtent l="0" t="0" r="0" b="0"/>
            <wp:docPr id="376" name="Рисунок 1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Рисунок 1123" descr="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2) </w:t>
      </w:r>
      <w:r>
        <w:rPr/>
        <w:drawing>
          <wp:inline distT="0" distB="0" distL="0" distR="0">
            <wp:extent cx="360045" cy="360045"/>
            <wp:effectExtent l="0" t="0" r="0" b="0"/>
            <wp:docPr id="377" name="Рисунок 1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Рисунок 1124" descr="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826770" cy="184785"/>
            <wp:effectExtent l="0" t="0" r="0" b="0"/>
            <wp:docPr id="378" name="Рисунок 1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Рисунок 1125" descr="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4) </w:t>
      </w:r>
      <w:r>
        <w:rPr/>
        <w:drawing>
          <wp:inline distT="0" distB="0" distL="0" distR="0">
            <wp:extent cx="437515" cy="330835"/>
            <wp:effectExtent l="0" t="0" r="0" b="0"/>
            <wp:docPr id="379" name="Рисунок 1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Рисунок 1126" descr="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5) </w:t>
      </w:r>
      <w:r>
        <w:rPr/>
        <w:drawing>
          <wp:inline distT="0" distB="0" distL="0" distR="0">
            <wp:extent cx="495935" cy="243205"/>
            <wp:effectExtent l="0" t="0" r="0" b="0"/>
            <wp:docPr id="380" name="Рисунок 1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Рисунок 1127" descr="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4">
            <wp:simplePos x="0" y="0"/>
            <wp:positionH relativeFrom="column">
              <wp:posOffset>228600</wp:posOffset>
            </wp:positionH>
            <wp:positionV relativeFrom="paragraph">
              <wp:posOffset>222250</wp:posOffset>
            </wp:positionV>
            <wp:extent cx="990600" cy="664845"/>
            <wp:effectExtent l="0" t="0" r="0" b="0"/>
            <wp:wrapSquare wrapText="bothSides"/>
            <wp:docPr id="381" name="Рисунок 2206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Рисунок 2206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Длина средней линии магнитного поля </w:t>
      </w:r>
      <w:r>
        <w:rPr>
          <w:i/>
          <w:lang w:val="en-US"/>
        </w:rPr>
        <w:t>l</w:t>
      </w:r>
      <w:r>
        <w:rPr/>
        <w:t xml:space="preserve"> в магнитопроводе данной магнитной цепи,если напряженность магнитного поля  </w:t>
      </w:r>
      <w:r>
        <w:rPr>
          <w:i/>
        </w:rPr>
        <w:t>Н</w:t>
      </w:r>
      <w:r>
        <w:rPr/>
        <w:t xml:space="preserve"> = 500 А/м , число витков  </w:t>
      </w:r>
      <w:r>
        <w:rPr>
          <w:i/>
          <w:lang w:val="en-US"/>
        </w:rPr>
        <w:t>w</w:t>
      </w:r>
      <w:r>
        <w:rPr/>
        <w:t xml:space="preserve"> =10, а ток  </w:t>
      </w:r>
      <w:r>
        <w:rPr>
          <w:i/>
          <w:lang w:val="en-US"/>
        </w:rPr>
        <w:t>I</w:t>
      </w:r>
      <w:r>
        <w:rPr/>
        <w:t xml:space="preserve"> = 10 А, равна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0,05 м;</w:t>
        <w:tab/>
        <w:t>2) 0,2 м;</w:t>
        <w:tab/>
        <w:t xml:space="preserve">        3) 0,02 м;</w:t>
        <w:tab/>
        <w:t xml:space="preserve">       4) 5 м.</w:t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6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2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20420" cy="1170305"/>
            <wp:effectExtent l="0" t="0" r="0" b="0"/>
            <wp:wrapSquare wrapText="bothSides"/>
            <wp:docPr id="382" name="Рисунок 2204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Рисунок 2204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Если якорь машины вращается против часовой стрелки, то ЭДС будет максимальна в проводниках с номерами …</w:t>
        <w:br/>
      </w:r>
    </w:p>
    <w:p>
      <w:pPr>
        <w:pStyle w:val="Normal"/>
        <w:ind w:firstLine="851"/>
        <w:rPr>
          <w:b/>
          <w:b/>
          <w:sz w:val="28"/>
          <w:szCs w:val="28"/>
          <w:u w:val="single"/>
        </w:rPr>
      </w:pPr>
      <w:r>
        <w:rPr/>
        <w:t>1) 7,6,5;</w:t>
        <w:tab/>
        <w:t>2) 1,2,3;</w:t>
        <w:tab/>
        <w:t xml:space="preserve">             3) 2,6;</w:t>
        <w:tab/>
        <w:tab/>
        <w:t>4) 4,8.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Частота вращения ротора, если скольжение асинхронного двигателя равно 0,05, частота питающей сети 50 Гц и число пар полюсов вращающегося магнитного поля  </w:t>
      </w:r>
      <w:r>
        <w:rPr>
          <w:i/>
        </w:rPr>
        <w:t>р</w:t>
      </w:r>
      <w:r>
        <w:rPr/>
        <w:t xml:space="preserve"> = 1, равна ...  об/мин.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11 Электронно-дырочный переход у полупроводниковых приборов – это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место соединения выводов прибора со слоями полупроводника;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пограничный слой между слоями полупроводников разных видов проводимости;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пограничный слой между слоями полупроводников одного вида проводимости;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4) зона проводимости в слое полупроводника.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Точка покоя усилителя на данной диаграмме обозначена буквой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16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429000" cy="1840865"/>
            <wp:effectExtent l="0" t="0" r="0" b="0"/>
            <wp:wrapSquare wrapText="bothSides"/>
            <wp:docPr id="383" name="Рисунок 2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2235" descr="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A;</w:t>
        <w:tab/>
        <w:t xml:space="preserve">       2) B;</w:t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C;</w:t>
        <w:tab/>
        <w:t xml:space="preserve">       4) </w:t>
      </w:r>
      <w:r>
        <w:rPr>
          <w:lang w:val="en-US"/>
        </w:rPr>
        <w:t>D</w:t>
      </w:r>
      <w:r>
        <w:rPr/>
        <w:t xml:space="preserve">;              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5) Q.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13 Устройство, на выходе которого сигнал имеет линейно изменяемую форму, это ...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ГЛИН-генератор;       2) RLC-генератор;     3) мультивибратор;       4) RC-генератор.</w:t>
      </w:r>
    </w:p>
    <w:p>
      <w:pPr>
        <w:pStyle w:val="Normal"/>
        <w:spacing w:before="80" w:after="40"/>
        <w:ind w:firstLine="540"/>
        <w:rPr>
          <w:b/>
          <w:b/>
          <w:sz w:val="28"/>
          <w:szCs w:val="28"/>
          <w:u w:val="single"/>
        </w:rPr>
      </w:pPr>
      <w:r>
        <w:rPr/>
        <w:t xml:space="preserve">14 Логический элемент, предназначенный для выполнения операции </w:t>
      </w:r>
      <w:r>
        <w:rPr/>
        <w:drawing>
          <wp:inline distT="0" distB="0" distL="0" distR="0">
            <wp:extent cx="700405" cy="175260"/>
            <wp:effectExtent l="0" t="0" r="0" b="0"/>
            <wp:docPr id="384" name="Рисунок 1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Рисунок 1128" descr="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это элемент …</w:t>
      </w:r>
    </w:p>
    <w:p>
      <w:pPr>
        <w:pStyle w:val="Normal"/>
        <w:spacing w:before="80" w:after="40"/>
        <w:ind w:left="600" w:firstLine="600"/>
        <w:rPr>
          <w:b/>
          <w:b/>
          <w:sz w:val="28"/>
          <w:szCs w:val="28"/>
          <w:u w:val="single"/>
        </w:rPr>
      </w:pPr>
      <w:r>
        <w:rPr/>
        <w:t>1) ИЛИ – НЕ;</w:t>
      </w:r>
      <w:r>
        <w:rPr>
          <w:b/>
        </w:rPr>
        <w:tab/>
        <w:tab/>
      </w:r>
      <w:r>
        <w:rPr/>
        <w:t>2) И – НЕ;</w:t>
      </w:r>
      <w:r>
        <w:rPr>
          <w:b/>
        </w:rPr>
        <w:tab/>
      </w:r>
      <w:r>
        <w:rPr/>
        <w:t>3) 2И;</w:t>
        <w:tab/>
      </w:r>
      <w:r>
        <w:rPr>
          <w:b/>
        </w:rPr>
        <w:tab/>
      </w:r>
      <w:r>
        <w:rPr/>
        <w:t>4) НЕ.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 Активная электрическая мощность  измеряется…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ваттметром;   2) варметром;   3) электросчётчиком;    4) калориметром.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16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Узлом электрической цепи называют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место соединения трёх и более ветвей;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один из зажимов источника электрической энергии;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один из полюсов двухполюсника;           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место соединения элементов цепи.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Сопротивление лампы накаливания с номинальными параметрами </w:t>
      </w:r>
      <w:r>
        <w:rPr>
          <w:i/>
        </w:rPr>
        <w:t>U</w:t>
      </w:r>
      <w:r>
        <w:rPr>
          <w:vertAlign w:val="subscript"/>
        </w:rPr>
        <w:t>ном</w:t>
      </w:r>
      <w:r>
        <w:rPr/>
        <w:t xml:space="preserve"> = 220 В  и   </w:t>
      </w:r>
      <w:r>
        <w:rPr>
          <w:i/>
        </w:rPr>
        <w:t>Р</w:t>
      </w:r>
      <w:r>
        <w:rPr>
          <w:vertAlign w:val="subscript"/>
        </w:rPr>
        <w:t>ном</w:t>
      </w:r>
      <w:r>
        <w:rPr/>
        <w:t xml:space="preserve"> = 100 Вт равно …</w:t>
      </w:r>
    </w:p>
    <w:p>
      <w:pPr>
        <w:pStyle w:val="Normal"/>
        <w:ind w:left="600" w:firstLine="567"/>
        <w:jc w:val="both"/>
        <w:rPr>
          <w:b/>
          <w:b/>
          <w:sz w:val="28"/>
          <w:szCs w:val="28"/>
          <w:u w:val="single"/>
        </w:rPr>
      </w:pPr>
      <w:r>
        <w:rPr/>
        <w:t>1) 484 Ом;</w:t>
        <w:tab/>
        <w:tab/>
        <w:t>2) 22 Ом;</w:t>
        <w:tab/>
        <w:tab/>
        <w:t>3) 220 Ом;</w:t>
        <w:tab/>
        <w:tab/>
        <w:t>4) 48,4 Ом.</w:t>
      </w:r>
    </w:p>
    <w:p>
      <w:pPr>
        <w:pStyle w:val="Normal"/>
        <w:tabs>
          <w:tab w:val="clear" w:pos="708"/>
          <w:tab w:val="left" w:pos="487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ab/>
        <w:t>3 Действующее значение синусоидального напряжения равно…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      </w:t>
      </w:r>
      <w:r>
        <w:rPr/>
        <w:t xml:space="preserve">1)  </w:t>
      </w:r>
      <w:r>
        <w:rPr/>
        <w:drawing>
          <wp:inline distT="0" distB="0" distL="0" distR="0">
            <wp:extent cx="272415" cy="437515"/>
            <wp:effectExtent l="0" t="0" r="0" b="0"/>
            <wp:docPr id="385" name="Рисунок 1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Рисунок 1129" descr="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2)  </w:t>
      </w:r>
      <w:r>
        <w:rPr/>
        <w:drawing>
          <wp:inline distT="0" distB="0" distL="0" distR="0">
            <wp:extent cx="437515" cy="272415"/>
            <wp:effectExtent l="0" t="0" r="0" b="0"/>
            <wp:docPr id="386" name="Рисунок 1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Рисунок 1130" descr="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ab/>
        <w:t xml:space="preserve">3)  </w:t>
      </w:r>
      <w:r>
        <w:rPr/>
        <w:drawing>
          <wp:inline distT="0" distB="0" distL="0" distR="0">
            <wp:extent cx="272415" cy="437515"/>
            <wp:effectExtent l="0" t="0" r="0" b="0"/>
            <wp:docPr id="387" name="Рисунок 1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Рисунок 1131" descr="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                 4)  </w:t>
      </w:r>
      <w:r>
        <w:rPr/>
        <w:drawing>
          <wp:inline distT="0" distB="0" distL="0" distR="0">
            <wp:extent cx="330835" cy="116840"/>
            <wp:effectExtent l="0" t="0" r="0" b="0"/>
            <wp:docPr id="388" name="Рисунок 1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Рисунок 1132" descr="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Характер данной электрической цепи, если  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>
          <w:i/>
        </w:rPr>
        <w:t xml:space="preserve">  = 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>
          <w:i/>
        </w:rPr>
        <w:t xml:space="preserve">  =  </w:t>
      </w:r>
      <w:r>
        <w:rPr>
          <w:i/>
          <w:lang w:val="en-US"/>
        </w:rPr>
        <w:t>R</w:t>
      </w:r>
      <w:r>
        <w:rPr>
          <w:i/>
        </w:rPr>
        <w:t xml:space="preserve">, </w:t>
      </w:r>
      <w:r>
        <w:rPr/>
        <w:t xml:space="preserve"> – 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93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24000" cy="480695"/>
            <wp:effectExtent l="0" t="0" r="0" b="0"/>
            <wp:wrapSquare wrapText="bothSides"/>
            <wp:docPr id="389" name="Рисунок 20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Рисунок 2036" descr="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 l="0" t="1512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активно-индуктивный;</w:t>
        <w:tab/>
        <w:t>2) активно-емкостный;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активный;</w:t>
        <w:tab/>
        <w:tab/>
        <w:t xml:space="preserve">              4) индуктивно-емкостный.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При фазном напряжении в симметричной трехфазной системе по схеме звезда равном 127 В линейное напряжение равно … 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>6 Уравнение электрического состояния данной нелинейной электрической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06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664210"/>
            <wp:effectExtent l="0" t="0" r="0" b="0"/>
            <wp:wrapSquare wrapText="bothSides"/>
            <wp:docPr id="390" name="Рисунок 20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Рисунок 2077" descr="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  <w:vertAlign w:val="subscript"/>
          <w:lang w:val="en-US"/>
        </w:rPr>
      </w:pPr>
      <w:r>
        <w:rPr>
          <w:lang w:val="en-US"/>
        </w:rPr>
        <w:t>1)</w:t>
      </w:r>
      <w:r>
        <w:rPr>
          <w:i/>
          <w:lang w:val="en-US"/>
        </w:rPr>
        <w:t xml:space="preserve"> U</w:t>
      </w:r>
      <w:r>
        <w:rPr>
          <w:i/>
          <w:vertAlign w:val="subscript"/>
          <w:lang w:val="en-US"/>
        </w:rPr>
        <w:t xml:space="preserve">1 </w:t>
      </w:r>
      <w:r>
        <w:rPr>
          <w:i/>
          <w:lang w:val="en-US"/>
        </w:rPr>
        <w:t>– U</w:t>
      </w:r>
      <w:r>
        <w:rPr>
          <w:i/>
          <w:vertAlign w:val="subscript"/>
          <w:lang w:val="en-US"/>
        </w:rPr>
        <w:t xml:space="preserve">2 </w:t>
      </w:r>
      <w:r>
        <w:rPr>
          <w:i/>
          <w:lang w:val="en-US"/>
        </w:rPr>
        <w:t xml:space="preserve">= U;     </w:t>
      </w:r>
      <w:r>
        <w:rPr>
          <w:lang w:val="en-US"/>
        </w:rPr>
        <w:t>2)</w:t>
      </w:r>
      <w:r>
        <w:rPr>
          <w:i/>
          <w:lang w:val="en-US"/>
        </w:rPr>
        <w:t xml:space="preserve"> U – 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=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;</w:t>
      </w:r>
      <w:r>
        <w:rPr>
          <w:i/>
          <w:vertAlign w:val="subscript"/>
          <w:lang w:val="en-US"/>
        </w:rPr>
        <w:tab/>
        <w:t xml:space="preserve">     </w:t>
      </w:r>
      <w:r>
        <w:rPr>
          <w:lang w:val="en-US"/>
        </w:rPr>
        <w:t>3)</w:t>
      </w:r>
      <w:r>
        <w:rPr>
          <w:i/>
          <w:lang w:val="en-US"/>
        </w:rPr>
        <w:t xml:space="preserve"> U + 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>=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 xml:space="preserve">;         </w:t>
      </w:r>
      <w:r>
        <w:rPr>
          <w:lang w:val="en-US"/>
        </w:rPr>
        <w:t xml:space="preserve">4)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2</w:t>
      </w:r>
      <w:r>
        <w:rPr>
          <w:i/>
          <w:lang w:val="en-US"/>
        </w:rPr>
        <w:t xml:space="preserve"> – U</w:t>
      </w:r>
      <w:r>
        <w:rPr>
          <w:i/>
          <w:vertAlign w:val="subscript"/>
          <w:lang w:val="en-US"/>
        </w:rPr>
        <w:t>1</w:t>
      </w:r>
      <w:r>
        <w:rPr>
          <w:i/>
          <w:lang w:val="en-US"/>
        </w:rPr>
        <w:t>= U.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40"/>
        <w:rPr>
          <w:i/>
          <w:i/>
        </w:rPr>
      </w:pPr>
      <w:r>
        <w:drawing>
          <wp:anchor behindDoc="0" distT="0" distB="0" distL="114300" distR="114300" simplePos="0" locked="0" layoutInCell="1" allowOverlap="1" relativeHeight="105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1186180" cy="798195"/>
            <wp:effectExtent l="0" t="0" r="0" b="0"/>
            <wp:wrapTight wrapText="bothSides">
              <wp:wrapPolygon edited="0">
                <wp:start x="-389" y="0"/>
                <wp:lineTo x="-389" y="21087"/>
                <wp:lineTo x="21504" y="21087"/>
                <wp:lineTo x="21504" y="0"/>
                <wp:lineTo x="-389" y="0"/>
              </wp:wrapPolygon>
            </wp:wrapTight>
            <wp:docPr id="391" name="Рисунок 2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Рисунок 2207" descr="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При увеличении  числа витков </w:t>
      </w:r>
      <w:r>
        <w:rPr>
          <w:i/>
          <w:lang w:val="en-US"/>
        </w:rPr>
        <w:t>w</w:t>
      </w:r>
      <w:r>
        <w:rPr/>
        <w:t xml:space="preserve"> и частоты переменного тока  </w:t>
      </w:r>
      <w:r>
        <w:rPr>
          <w:i/>
          <w:lang w:val="en-US"/>
        </w:rPr>
        <w:t>f</w:t>
      </w:r>
      <w:r>
        <w:rPr/>
        <w:t xml:space="preserve"> в четыре  раза магнитный поток </w:t>
      </w:r>
      <w:r>
        <w:rPr>
          <w:i/>
        </w:rPr>
        <w:t>Ф …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1) уменьшится в шестнадцать раз;</w:t>
        <w:tab/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2) увеличится в шестнадцать раз;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3) увеличится в четыре раза;</w:t>
      </w:r>
    </w:p>
    <w:p>
      <w:pPr>
        <w:pStyle w:val="Normal"/>
        <w:ind w:left="600" w:firstLine="360"/>
        <w:rPr>
          <w:b/>
          <w:b/>
          <w:sz w:val="28"/>
          <w:szCs w:val="28"/>
          <w:u w:val="single"/>
        </w:rPr>
      </w:pPr>
      <w:r>
        <w:rPr/>
        <w:t>4)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8 Коэффициент трансформации </w:t>
      </w:r>
      <w:r>
        <w:rPr>
          <w:i/>
          <w:lang w:val="en-US"/>
        </w:rPr>
        <w:t>k</w:t>
      </w:r>
      <w:r>
        <w:rPr/>
        <w:t xml:space="preserve">двухобмоточного трансформатора с числом витков первичной </w:t>
      </w:r>
      <w:r>
        <w:rPr>
          <w:i/>
          <w:lang w:val="en-US"/>
        </w:rPr>
        <w:t>w</w:t>
      </w:r>
      <w:r>
        <w:rPr>
          <w:vertAlign w:val="subscript"/>
        </w:rPr>
        <w:t>1</w:t>
      </w:r>
      <w:r>
        <w:rPr/>
        <w:t xml:space="preserve"> и вторичной </w:t>
      </w:r>
      <w:r>
        <w:rPr>
          <w:i/>
          <w:lang w:val="en-US"/>
        </w:rPr>
        <w:t>w</w:t>
      </w:r>
      <w:r>
        <w:rPr>
          <w:vertAlign w:val="subscript"/>
        </w:rPr>
        <w:t xml:space="preserve">2 </w:t>
      </w:r>
      <w:r>
        <w:rPr/>
        <w:t>обмоток определяется формулой номер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720090" cy="330835"/>
            <wp:effectExtent l="0" t="0" r="0" b="0"/>
            <wp:docPr id="392" name="Рисунок 1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1133" descr="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2) </w:t>
      </w:r>
      <w:r>
        <w:rPr/>
        <w:drawing>
          <wp:inline distT="0" distB="0" distL="0" distR="0">
            <wp:extent cx="720090" cy="272415"/>
            <wp:effectExtent l="0" t="0" r="0" b="0"/>
            <wp:docPr id="393" name="Рисунок 1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Рисунок 1134" descr="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554355" cy="437515"/>
            <wp:effectExtent l="0" t="0" r="0" b="0"/>
            <wp:docPr id="394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4) </w:t>
      </w:r>
      <w:r>
        <w:rPr/>
        <w:drawing>
          <wp:inline distT="0" distB="0" distL="0" distR="0">
            <wp:extent cx="437515" cy="437515"/>
            <wp:effectExtent l="0" t="0" r="0" b="0"/>
            <wp:docPr id="395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7">
            <wp:simplePos x="0" y="0"/>
            <wp:positionH relativeFrom="column">
              <wp:posOffset>-69215</wp:posOffset>
            </wp:positionH>
            <wp:positionV relativeFrom="paragraph">
              <wp:posOffset>292100</wp:posOffset>
            </wp:positionV>
            <wp:extent cx="845185" cy="850900"/>
            <wp:effectExtent l="0" t="0" r="0" b="0"/>
            <wp:wrapSquare wrapText="bothSides"/>
            <wp:docPr id="396" name="Рисунок 2209" descr="http://www.fepo.ru/pic/886_74340/8FD4BE590EE86AC814B47AED4EB7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Рисунок 2209" descr="http://www.fepo.ru/pic/886_74340/8FD4BE590EE86AC814B47AED4EB7E750.png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 xml:space="preserve"> Двигателю постоянного тока последовательного возбуждения принадлежит механическая характеристика под номером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1428" w:firstLine="696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1</w:t>
      </w:r>
      <w:r>
        <w:rPr>
          <w:b/>
        </w:rPr>
        <w:tab/>
        <w:tab/>
      </w:r>
      <w:r>
        <w:rPr/>
        <w:t xml:space="preserve"> 2</w:t>
      </w:r>
      <w:r>
        <w:rPr>
          <w:b/>
        </w:rPr>
        <w:tab/>
        <w:tab/>
      </w:r>
      <w:r>
        <w:rPr/>
        <w:t>3</w:t>
      </w:r>
      <w:r>
        <w:rPr>
          <w:b/>
        </w:rPr>
        <w:tab/>
        <w:tab/>
      </w:r>
      <w:r>
        <w:rPr/>
        <w:t xml:space="preserve">  4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10 Количество пар полюсов асинхронного двигателя, если при частоте сети 50 Гц  магнитное поле вращается с частотой 3000 об/мин, равно ....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Вольт-амперная характеристика тиристора изображена на рисунке под номером </w:t>
      </w:r>
    </w:p>
    <w:p>
      <w:pPr>
        <w:pStyle w:val="Normal"/>
        <w:ind w:firstLine="284"/>
        <w:jc w:val="center"/>
        <w:rPr>
          <w:i/>
          <w:i/>
          <w:caps/>
        </w:rPr>
      </w:pPr>
      <w:r>
        <w:rPr/>
        <w:drawing>
          <wp:inline distT="0" distB="0" distL="0" distR="0">
            <wp:extent cx="3482340" cy="875665"/>
            <wp:effectExtent l="0" t="0" r="0" b="0"/>
            <wp:docPr id="397" name="Рисунок 12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Рисунок 1277" descr="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12 Наименьший коэффициент пульсаций выпрямленного напряжения обеспечивает выпрямитель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1) мостовой однофазный;                2) однополупериодный трёхфазный;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3) мостовой трёхфазный;                 4) однополупериодный однофазный.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Электронный генератор –  это преобразователь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1) низкого напряжения в высокое;</w:t>
      </w:r>
    </w:p>
    <w:p>
      <w:pPr>
        <w:pStyle w:val="Normal"/>
        <w:ind w:left="567" w:firstLine="513"/>
        <w:jc w:val="both"/>
        <w:rPr>
          <w:b/>
          <w:b/>
          <w:sz w:val="28"/>
          <w:szCs w:val="28"/>
          <w:u w:val="single"/>
        </w:rPr>
      </w:pPr>
      <w:r>
        <w:rPr/>
        <w:t xml:space="preserve">2) высокого напряжение в низкое; </w:t>
      </w:r>
    </w:p>
    <w:p>
      <w:pPr>
        <w:pStyle w:val="Normal"/>
        <w:ind w:left="567" w:firstLine="513"/>
        <w:jc w:val="both"/>
        <w:rPr>
          <w:b/>
          <w:b/>
          <w:sz w:val="28"/>
          <w:szCs w:val="28"/>
          <w:u w:val="single"/>
        </w:rPr>
      </w:pPr>
      <w:r>
        <w:rPr/>
        <w:t>3) энергии постоянного тока в энергию переменного тока;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4) тока в напряжение;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5) напряжения в ток.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Для преобразования двоичного кода в десятичный используется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мультиплексор;          2) мультивибратор;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дешифратор;              4) шифратор.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 шкалы 20 и пределом измерения 100 мА при отклонении стрелки на 5 делений равно… м</w:t>
      </w:r>
      <w:r>
        <w:rPr>
          <w:lang w:val="en-US"/>
        </w:rPr>
        <w:t>A</w:t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17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right="84"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Ветвью электрической цепи называют (несколько правильных  ответов):…  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1) участок электрической цепи с одним и тем же током;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2) часть электрической цепи, имеющую две пары зажимов;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3) часть электрической цепи с параллельным соединением элементов;</w:t>
      </w:r>
    </w:p>
    <w:p>
      <w:pPr>
        <w:pStyle w:val="Normal"/>
        <w:ind w:left="720" w:firstLine="480"/>
        <w:jc w:val="both"/>
        <w:rPr>
          <w:b/>
          <w:b/>
          <w:sz w:val="28"/>
          <w:szCs w:val="28"/>
          <w:u w:val="single"/>
        </w:rPr>
      </w:pPr>
      <w:r>
        <w:rPr/>
        <w:t xml:space="preserve"> </w:t>
      </w:r>
      <w:r>
        <w:rPr/>
        <w:t>4) участок электрической цепи между двумя узлами.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Общее сопротивление двух ламп накаливания мощностью по 100 Вт, включенных параллельно на напряжение </w:t>
      </w:r>
      <w:r>
        <w:rPr>
          <w:i/>
          <w:lang w:val="en-US"/>
        </w:rPr>
        <w:t>U</w:t>
      </w:r>
      <w:r>
        <w:rPr/>
        <w:t xml:space="preserve"> = 200 В, равно … Ом.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 Действующее значение синусоидального тока равно…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>
          <w:position w:val="-28"/>
        </w:rPr>
        <w:t xml:space="preserve">1) </w:t>
      </w:r>
      <w:r>
        <w:rPr/>
        <w:drawing>
          <wp:inline distT="0" distB="0" distL="0" distR="0">
            <wp:extent cx="330835" cy="272415"/>
            <wp:effectExtent l="0" t="0" r="0" b="0"/>
            <wp:docPr id="398" name="Рисунок 1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1138" descr="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2) </w:t>
      </w:r>
      <w:r>
        <w:rPr/>
        <w:drawing>
          <wp:inline distT="0" distB="0" distL="0" distR="0">
            <wp:extent cx="272415" cy="437515"/>
            <wp:effectExtent l="0" t="0" r="0" b="0"/>
            <wp:docPr id="399" name="Рисунок 1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Рисунок 1139" descr="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;       3) </w:t>
      </w:r>
      <w:r>
        <w:rPr/>
        <w:drawing>
          <wp:inline distT="0" distB="0" distL="0" distR="0">
            <wp:extent cx="330835" cy="272415"/>
            <wp:effectExtent l="0" t="0" r="0" b="0"/>
            <wp:docPr id="400" name="Рисунок 1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Рисунок 1140" descr="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;         4) </w:t>
      </w:r>
      <w:r>
        <w:rPr/>
        <w:drawing>
          <wp:inline distT="0" distB="0" distL="0" distR="0">
            <wp:extent cx="272415" cy="437515"/>
            <wp:effectExtent l="0" t="0" r="0" b="0"/>
            <wp:docPr id="401" name="Рисунок 1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Рисунок 1141" descr="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Реактивная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  <w:drawing>
          <wp:inline distT="0" distB="0" distL="0" distR="0">
            <wp:extent cx="535305" cy="213995"/>
            <wp:effectExtent l="0" t="0" r="0" b="0"/>
            <wp:docPr id="402" name="Рисунок 1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Рисунок 1142" descr="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mc:AlternateContent>
          <mc:Choice Requires="wpg">
            <w:drawing>
              <wp:anchor behindDoc="1" distT="0" distB="0" distL="114300" distR="114300" simplePos="0" locked="0" layoutInCell="1" allowOverlap="1" relativeHeight="451">
                <wp:simplePos x="0" y="0"/>
                <wp:positionH relativeFrom="column">
                  <wp:posOffset>152400</wp:posOffset>
                </wp:positionH>
                <wp:positionV relativeFrom="paragraph">
                  <wp:posOffset>64135</wp:posOffset>
                </wp:positionV>
                <wp:extent cx="991235" cy="856615"/>
                <wp:effectExtent l="0" t="0" r="0" b="0"/>
                <wp:wrapSquare wrapText="bothSides"/>
                <wp:docPr id="4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720" cy="856080"/>
                        </a:xfrm>
                      </wpg:grpSpPr>
                      <wpg:grpSp>
                        <wpg:cNvGrpSpPr/>
                        <wpg:grpSpPr>
                          <a:xfrm>
                            <a:off x="227880" y="417240"/>
                            <a:ext cx="140400" cy="132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32840"/>
                            </a:xfrm>
                            <a:prstGeom prst="donu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9" name="" descr=""/>
                            <pic:cNvPicPr/>
                          </pic:nvPicPr>
                          <pic:blipFill>
                            <a:blip r:embed="rId480"/>
                            <a:stretch/>
                          </pic:blipFill>
                          <pic:spPr>
                            <a:xfrm>
                              <a:off x="27360" y="10800"/>
                              <a:ext cx="90000" cy="101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227880" y="8280"/>
                            <a:ext cx="140400" cy="1328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32840"/>
                            </a:xfrm>
                            <a:prstGeom prst="donu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0" name="" descr=""/>
                            <pic:cNvPicPr/>
                          </pic:nvPicPr>
                          <pic:blipFill>
                            <a:blip r:embed="rId108"/>
                            <a:stretch/>
                          </pic:blipFill>
                          <pic:spPr>
                            <a:xfrm>
                              <a:off x="27360" y="10800"/>
                              <a:ext cx="73080" cy="698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spPr>
                          <a:xfrm>
                            <a:off x="14040" y="6084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60840"/>
                            <a:ext cx="0" cy="6469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48312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483120"/>
                            <a:ext cx="45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81"/>
                          <a:stretch/>
                        </pic:blipFill>
                        <pic:spPr>
                          <a:xfrm>
                            <a:off x="320040" y="740880"/>
                            <a:ext cx="183600" cy="11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 rot="5400000">
                            <a:off x="799560" y="167760"/>
                            <a:ext cx="176040" cy="6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60840"/>
                            <a:ext cx="0" cy="1123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339120"/>
                            <a:ext cx="0" cy="144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88920"/>
                            <a:ext cx="0" cy="84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483120"/>
                            <a:ext cx="0" cy="2246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1080" y="708120"/>
                            <a:ext cx="50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08120"/>
                            <a:ext cx="28440" cy="27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9640" y="708120"/>
                            <a:ext cx="28440" cy="27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708120"/>
                            <a:ext cx="28440" cy="27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640" y="708120"/>
                            <a:ext cx="28440" cy="273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914400" y="212040"/>
                            <a:ext cx="76320" cy="8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5529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033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60840"/>
                            <a:ext cx="186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3360" y="60840"/>
                            <a:ext cx="215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82"/>
                          <a:stretch/>
                        </pic:blipFill>
                        <pic:spPr>
                          <a:xfrm>
                            <a:off x="838800" y="56520"/>
                            <a:ext cx="138600" cy="11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5.05pt;width:78pt;height:67.35pt" coordorigin="240,101" coordsize="1560,1347">
                <v:group id="shape_0" style="position:absolute;left:599;top:758;width:221;height:209">
                  <v:shapetype id="shapetype_23" coordsize="21600,21600" o:spt="23" adj="5400" path="m,10800qy@9@10qx@11@12qy@13@14qx@15@16xm@0,10800qy@17@18qx@19@20qy@21@22qx@23@24xe">
                    <v:stroke joinstyle="miter"/>
                    <v:formulas>
                      <v:f eqn="val #0"/>
                      <v:f eqn="sum 10800 0 @0"/>
                      <v:f eqn="sumangle 0 45 0"/>
                      <v:f eqn="cos 10800 @2"/>
                      <v:f eqn="sin 10800 @2"/>
                      <v:f eqn="sum 10800 0 @3"/>
                      <v:f eqn="sum 10800 @3 0"/>
                      <v:f eqn="sum 10800 0 @4"/>
                      <v:f eqn="sum 10800 @4 0"/>
                      <v:f eqn="sum 10800 0 0"/>
                      <v:f eqn="sum 0 10800 10800"/>
                      <v:f eqn="sum 10800 @9 0"/>
                      <v:f eqn="sum 10800 @10 0"/>
                      <v:f eqn="sum 0 @11 10800"/>
                      <v:f eqn="sum 10800 @12 0"/>
                      <v:f eqn="sum 0 @13 10800"/>
                      <v:f eqn="sum 0 @14 10800"/>
                      <v:f eqn="sum @1 @0 0"/>
                      <v:f eqn="sum @1 10800 0"/>
                      <v:f eqn="sum @1 @17 0"/>
                      <v:f eqn="sum 0 @18 @1"/>
                      <v:f eqn="sum 0 @19 @1"/>
                      <v:f eqn="sum 0 @20 @1"/>
                      <v:f eqn="sum 0 @21 @1"/>
                      <v:f eqn="sum @1 @22 0"/>
                    </v:formulas>
                    <v:path gradientshapeok="t" o:connecttype="rect" textboxrect="@5,@7,@6,@8"/>
                    <v:handles>
                      <v:h position="@0,10800"/>
                    </v:handles>
                  </v:shapetype>
                  <v:shape id="shape_0" fillcolor="white" stroked="t" style="position:absolute;left:599;top:758;width:220;height:208" type="shapetype_23">
                    <w10:wrap type="none"/>
                    <v:fill o:detectmouseclick="t" type="solid" color2="black"/>
                    <v:stroke color="black" weight="12600" joinstyle="round" endcap="flat"/>
                  </v:shape>
                  <v:shape id="shape_0" stroked="f" style="position:absolute;left:642;top:775;width:141;height:159" type="shapetype_75">
                    <v:imagedata r:id="rId483" o:detectmouseclick="t"/>
                    <w10:wrap type="none"/>
                    <v:stroke color="#3465a4" joinstyle="round" endcap="flat"/>
                  </v:shape>
                </v:group>
                <v:group id="shape_0" style="position:absolute;left:599;top:114;width:221;height:209">
                  <v:shape id="shape_0" fillcolor="white" stroked="t" style="position:absolute;left:599;top:114;width:220;height:208" type="shapetype_23">
                    <w10:wrap type="none"/>
                    <v:fill o:detectmouseclick="t" type="solid" color2="black"/>
                    <v:stroke color="black" weight="12600" joinstyle="round" endcap="flat"/>
                  </v:shape>
                  <v:shape id="shape_0" stroked="f" style="position:absolute;left:642;top:131;width:114;height:109" type="shapetype_75">
                    <v:imagedata r:id="rId114" o:detectmouseclick="t"/>
                    <w10:wrap type="none"/>
                    <v:stroke color="#3465a4" joinstyle="round" endcap="flat"/>
                  </v:shape>
                </v:group>
                <v:line id="shape_0" from="262,197" to="598,197" stroked="t" style="position:absolute">
                  <v:stroke color="black" weight="12600" joinstyle="round" endcap="flat"/>
                  <v:fill o:detectmouseclick="t" on="false"/>
                </v:line>
                <v:line id="shape_0" from="262,197" to="262,1215" stroked="t" style="position:absolute">
                  <v:stroke color="black" weight="12600" joinstyle="round" endcap="flat"/>
                  <v:fill o:detectmouseclick="t" on="false"/>
                </v:line>
                <v:line id="shape_0" from="262,862" to="598,862" stroked="t" style="position:absolute">
                  <v:stroke color="black" weight="12600" joinstyle="round" endcap="flat"/>
                  <v:fill o:detectmouseclick="t" on="false"/>
                </v:line>
                <v:line id="shape_0" from="820,862" to="1528,86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44;top:1268;width:288;height:180" type="shapetype_75">
                  <v:imagedata r:id="rId484" o:detectmouseclick="t"/>
                  <w10:wrap type="none"/>
                  <v:stroke color="#3465a4" joinstyle="round" endcap="flat"/>
                </v:shape>
                <v:line id="shape_0" from="1529,197" to="1529,373" stroked="t" style="position:absolute">
                  <v:stroke color="black" weight="12600" joinstyle="round" endcap="flat"/>
                  <v:fill o:detectmouseclick="t" on="false"/>
                </v:line>
                <v:line id="shape_0" from="1529,635" to="1529,861" stroked="t" style="position:absolute">
                  <v:stroke color="black" weight="12600" joinstyle="round" endcap="flat"/>
                  <v:fill o:detectmouseclick="t" on="false"/>
                </v:line>
                <v:line id="shape_0" from="1529,241" to="1529,373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29,862" to="1529,1215" stroked="t" style="position:absolute">
                  <v:stroke color="black" weight="12600" joinstyle="round" endcap="flat"/>
                  <v:fill o:detectmouseclick="t" on="false"/>
                </v:line>
                <v:line id="shape_0" from="525,1216" to="1316,1216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oval id="shape_0" fillcolor="white" stroked="t" style="position:absolute;left:240;top:1216;width:44;height:42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515;top:1216;width:44;height:42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240,1216" to="284,1258" stroked="t" style="position:absolute">
                  <v:stroke color="black" weight="12600" joinstyle="round" endcap="flat"/>
                  <v:fill o:detectmouseclick="t" on="false"/>
                </v:line>
                <v:line id="shape_0" from="1515,1216" to="1559,1258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680;top:435;width:119;height:140" type="shapetype_75">
                  <v:imagedata r:id="rId335" o:detectmouseclick="t"/>
                  <w10:wrap type="none"/>
                  <v:stroke color="#3465a4" joinstyle="round" endcap="flat"/>
                </v:shape>
                <v:line id="shape_0" from="1111,101" to="1111,283" stroked="t" style="position:absolute;flip:y">
                  <v:stroke color="black" weight="12600" joinstyle="round" endcap="flat"/>
                  <v:fill o:detectmouseclick="t" on="false"/>
                </v:line>
                <v:line id="shape_0" from="1190,101" to="1190,283" stroked="t" style="position:absolute;flip:y">
                  <v:stroke color="black" weight="12600" joinstyle="round" endcap="flat"/>
                  <v:fill o:detectmouseclick="t" on="false"/>
                </v:line>
                <v:line id="shape_0" from="820,197" to="1112,197" stroked="t" style="position:absolute">
                  <v:stroke color="black" weight="12600" joinstyle="round" endcap="flat"/>
                  <v:fill o:detectmouseclick="t" on="false"/>
                </v:line>
                <v:line id="shape_0" from="1190,197" to="1528,197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561;top:190;width:217;height:183" type="shapetype_75">
                  <v:imagedata r:id="rId48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=20 вар;</w:t>
        <w:tab/>
        <w:tab/>
        <w:tab/>
        <w:t xml:space="preserve">2)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2000 вар;</w:t>
        <w:tab/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200 вар;</w:t>
        <w:tab/>
        <w:tab/>
        <w:t xml:space="preserve">             4) </w:t>
      </w:r>
      <w:r>
        <w:rPr>
          <w:rFonts w:ascii="Times New Roman" w:hAnsi="Times New Roman"/>
          <w:i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= 2 вар.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Фазное напряжение в трехфазной цепи с симметричной нагрузкой, соединенной треугольником, при линейном напряжении 380 В равно …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>1) 127 В;</w:t>
        <w:tab/>
        <w:t xml:space="preserve">       2) 220 В;</w:t>
        <w:tab/>
        <w:t xml:space="preserve">       3) 380 В;</w:t>
        <w:tab/>
        <w:t xml:space="preserve">         4) 660 В.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8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952500" cy="786130"/>
            <wp:effectExtent l="0" t="0" r="0" b="0"/>
            <wp:wrapSquare wrapText="bothSides"/>
            <wp:docPr id="404" name="Рисунок 20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Рисунок 2079" descr="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Сопротивление нелинейного элемента </w:t>
      </w:r>
      <w:r>
        <w:rPr>
          <w:i/>
          <w:lang w:val="en-US"/>
        </w:rPr>
        <w:t>r</w:t>
      </w:r>
      <w:r>
        <w:rPr>
          <w:vertAlign w:val="subscript"/>
        </w:rPr>
        <w:t xml:space="preserve">1 </w:t>
      </w:r>
      <w:r>
        <w:rPr/>
        <w:t xml:space="preserve">данной электрической цепи при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2 </w:t>
      </w:r>
      <w:r>
        <w:rPr/>
        <w:t xml:space="preserve">= 10 </w:t>
      </w:r>
      <w:r>
        <w:rPr>
          <w:lang w:val="en-US"/>
        </w:rPr>
        <w:t>B</w:t>
      </w:r>
      <w:r>
        <w:rPr/>
        <w:t xml:space="preserve">, </w:t>
      </w:r>
      <w:r>
        <w:rPr>
          <w:i/>
          <w:lang w:val="en-US"/>
        </w:rPr>
        <w:t>U</w:t>
      </w:r>
      <w:r>
        <w:rPr/>
        <w:t xml:space="preserve"> = 40 </w:t>
      </w:r>
      <w:r>
        <w:rPr>
          <w:lang w:val="en-US"/>
        </w:rPr>
        <w:t>B</w:t>
      </w:r>
      <w:r>
        <w:rPr/>
        <w:t xml:space="preserve"> и токе  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</w:t>
      </w:r>
      <w:r>
        <w:rPr/>
        <w:t xml:space="preserve"> равно 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09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237740" cy="733425"/>
            <wp:effectExtent l="0" t="0" r="0" b="0"/>
            <wp:wrapSquare wrapText="bothSides"/>
            <wp:docPr id="405" name="Рисунок 20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Рисунок 2080" descr="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Если в магнитопроводе с постоянной площадью поперечного сечения значение индукции магнитного поля </w:t>
      </w:r>
      <w:r>
        <w:rPr>
          <w:i/>
          <w:iCs/>
        </w:rPr>
        <w:t xml:space="preserve">В </w:t>
      </w:r>
      <w:r>
        <w:rPr/>
        <w:t>= 1,5 Тл, а длина средней силовой линии магнитного поля</w:t>
      </w:r>
      <w:r>
        <w:rPr>
          <w:i/>
          <w:iCs/>
        </w:rPr>
        <w:t xml:space="preserve"> l</w:t>
      </w:r>
      <w:r>
        <w:rPr/>
        <w:t xml:space="preserve"> = 0,2 м, то магнитодвижущая сила</w:t>
      </w:r>
      <w:r>
        <w:rPr>
          <w:i/>
          <w:iCs/>
        </w:rPr>
        <w:t xml:space="preserve"> Iw</w:t>
      </w:r>
      <w:r>
        <w:rPr/>
        <w:t xml:space="preserve"> составляет …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  <w:t>1) 80 А;      2) 0,3 А;</w:t>
        <w:tab/>
        <w:t>3) 400 А;     4) 1000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>8 Потери в стали сердечника трансформатора определяют в режиме …</w:t>
      </w:r>
    </w:p>
    <w:p>
      <w:pPr>
        <w:pStyle w:val="Normal"/>
        <w:ind w:left="720" w:firstLine="567"/>
        <w:rPr>
          <w:b/>
          <w:b/>
        </w:rPr>
      </w:pPr>
      <w:r>
        <w:rPr/>
        <w:t>1) холостого хода;                       2) короткого замыкания;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работы под нагрузкой;           4) пониженного напряжения.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Уравнение электрического состояния генератора постоянного тока имеет вид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1040765" cy="184785"/>
            <wp:effectExtent l="0" t="0" r="0" b="0"/>
            <wp:docPr id="406" name="Рисунок 1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Рисунок 1143" descr="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  <w:tab/>
        <w:tab/>
      </w:r>
      <w:r>
        <w:rPr/>
        <w:t xml:space="preserve">2)  </w:t>
      </w:r>
      <w:r>
        <w:rPr/>
        <w:drawing>
          <wp:inline distT="0" distB="0" distL="0" distR="0">
            <wp:extent cx="1186815" cy="194310"/>
            <wp:effectExtent l="0" t="0" r="0" b="0"/>
            <wp:docPr id="407" name="Рисунок 1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Рисунок 1144" descr="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 </w:t>
      </w:r>
      <w:r>
        <w:rPr/>
        <w:drawing>
          <wp:inline distT="0" distB="0" distL="0" distR="0">
            <wp:extent cx="972820" cy="194310"/>
            <wp:effectExtent l="0" t="0" r="0" b="0"/>
            <wp:docPr id="408" name="Рисунок 1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Рисунок 1145" descr="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;</w:t>
        <w:tab/>
        <w:tab/>
      </w:r>
      <w:r>
        <w:rPr/>
        <w:t xml:space="preserve">4)  </w:t>
      </w:r>
      <w:r>
        <w:rPr/>
        <w:drawing>
          <wp:inline distT="0" distB="0" distL="0" distR="0">
            <wp:extent cx="1186815" cy="204470"/>
            <wp:effectExtent l="0" t="0" r="0" b="0"/>
            <wp:docPr id="409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.</w:t>
      </w:r>
    </w:p>
    <w:p>
      <w:pPr>
        <w:pStyle w:val="Normal"/>
        <w:ind w:firstLine="567"/>
        <w:rPr>
          <w:b/>
          <w:b/>
          <w:spacing w:val="-2"/>
        </w:rPr>
      </w:pPr>
      <w:r>
        <w:rPr>
          <w:spacing w:val="-2"/>
        </w:rPr>
        <w:t>10 Вращающий момент асинхронного двигателя при скольжении равном 1 равен ...</w:t>
      </w:r>
    </w:p>
    <w:p>
      <w:pPr>
        <w:pStyle w:val="Normal"/>
        <w:ind w:left="720" w:firstLine="567"/>
        <w:rPr>
          <w:b/>
          <w:b/>
        </w:rPr>
      </w:pPr>
      <w:r>
        <w:rPr>
          <w:spacing w:val="-2"/>
        </w:rPr>
        <w:t>1) 0;</w:t>
        <w:tab/>
        <w:tab/>
        <w:t>2) М</w:t>
      </w:r>
      <w:r>
        <w:rPr>
          <w:spacing w:val="-2"/>
          <w:vertAlign w:val="subscript"/>
        </w:rPr>
        <w:t>max</w:t>
      </w:r>
      <w:r>
        <w:rPr>
          <w:spacing w:val="-2"/>
        </w:rPr>
        <w:t>;</w:t>
      </w:r>
      <w:r>
        <w:rPr/>
        <w:tab/>
        <w:tab/>
        <w:t>3) М</w:t>
      </w:r>
      <w:r>
        <w:rPr>
          <w:vertAlign w:val="subscript"/>
        </w:rPr>
        <w:t>пуск</w:t>
      </w:r>
      <w:r>
        <w:rPr/>
        <w:t>;</w:t>
        <w:tab/>
        <w:tab/>
        <w:t>4) М</w:t>
      </w:r>
      <w:r>
        <w:rPr>
          <w:vertAlign w:val="subscript"/>
        </w:rPr>
        <w:t>ном</w:t>
      </w:r>
      <w:r>
        <w:rPr/>
        <w:t>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Электрические выводы полупроводникового прибора называются сток, исток, затвор у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1)</w:t>
      </w:r>
      <w:r>
        <w:rPr/>
        <w:t xml:space="preserve"> переменного резистора;             </w:t>
      </w:r>
      <w:r>
        <w:rPr>
          <w:caps/>
        </w:rPr>
        <w:t>2)</w:t>
      </w:r>
      <w:r>
        <w:rPr/>
        <w:t xml:space="preserve"> тринистора;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>
          <w:caps/>
        </w:rPr>
        <w:t>3)</w:t>
      </w:r>
      <w:r>
        <w:rPr/>
        <w:t xml:space="preserve"> биполярного транзистора;         </w:t>
      </w:r>
      <w:r>
        <w:rPr>
          <w:caps/>
        </w:rPr>
        <w:t>4)</w:t>
      </w:r>
      <w:r>
        <w:rPr/>
        <w:t xml:space="preserve"> полевого транзистора.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12 На диаграмме точка А соответствует  режиму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17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3129280" cy="1240790"/>
            <wp:effectExtent l="0" t="0" r="0" b="0"/>
            <wp:wrapSquare wrapText="bothSides"/>
            <wp:docPr id="410" name="Рисунок 20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Рисунок 2088" descr="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покоя;</w:t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2) насыщения;</w:t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3) отсечки;</w:t>
        <w:tab/>
        <w:tab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4) лавинному.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13 Устройство, генерирующее прямоугольные импульсы, это … 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1) мультивибратор;                2) RC-генератор;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>3) RLC-генератор;                  4) ГЛИН-генератор.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Для преобразования десятичного кода в двоичный используется 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мультиплексор;                2) мультивибратор;</w:t>
      </w:r>
    </w:p>
    <w:p>
      <w:pPr>
        <w:pStyle w:val="Normal"/>
        <w:ind w:left="600" w:firstLine="540"/>
        <w:rPr>
          <w:b/>
          <w:b/>
          <w:sz w:val="28"/>
          <w:szCs w:val="28"/>
          <w:u w:val="single"/>
        </w:rPr>
      </w:pPr>
      <w:r>
        <w:rPr/>
        <w:t xml:space="preserve">3) дешифратор;                     4) шифратор.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многопредельного ваттметра с числом делений шкалы 150, если регулятор номинального напряжения установлен на 75 В, номинал тока на 10 А, а стрелка прибора отклонилась на 100 делений, равно… Вт.</w:t>
      </w:r>
    </w:p>
    <w:p>
      <w:pPr>
        <w:pStyle w:val="Normal"/>
        <w:tabs>
          <w:tab w:val="clear" w:pos="708"/>
          <w:tab w:val="left" w:pos="4368" w:leader="none"/>
        </w:tabs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18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40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94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931545" cy="587375"/>
            <wp:effectExtent l="0" t="0" r="0" b="0"/>
            <wp:wrapSquare wrapText="bothSides"/>
            <wp:docPr id="411" name="Рисунок 2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Рисунок 2131" descr="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Если ЭДС источника электрической энергии  </w:t>
      </w:r>
      <w:r>
        <w:rPr>
          <w:i/>
        </w:rPr>
        <w:t>Е</w:t>
      </w:r>
      <w:r>
        <w:rPr/>
        <w:t xml:space="preserve"> = 10 В, а сопротивления </w:t>
      </w:r>
      <w:r>
        <w:rPr>
          <w:i/>
          <w:lang w:val="en-US"/>
        </w:rPr>
        <w:t>R</w:t>
      </w:r>
      <w:r>
        <w:rPr>
          <w:vertAlign w:val="subscript"/>
        </w:rPr>
        <w:t xml:space="preserve">н </w:t>
      </w:r>
      <w:r>
        <w:rPr/>
        <w:t xml:space="preserve">= 4 Ом 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1 Ом, то ток данной электрической цепи равен… А.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Второй закон Кирхгофа формулируется следующим образом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алгебраическая сумма токов ветвей, сходящихся в узле,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алгебраическая сумма падений напряжений в контуре равна алгебраической сумме ЭДС в том же контуре;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алгебраическая сумма напряжений на всех резистивных элементах вдоль контура равна нулю;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сила тока в цепи прямо пропорциональна приложенному напряжению и обратно пропорциональна сопротивлению.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2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371600" cy="725170"/>
            <wp:effectExtent l="0" t="0" r="0" b="0"/>
            <wp:wrapSquare wrapText="bothSides"/>
            <wp:docPr id="412" name="Рисунок 2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Рисунок 2121" descr="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Показание вольтметра, включенного в данную цепь, при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rPr/>
        <w:t xml:space="preserve"> = 6 В и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R</w:t>
      </w:r>
      <w:r>
        <w:rPr/>
        <w:t xml:space="preserve"> = 8 В составит …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  <w:sz w:val="28"/>
          <w:szCs w:val="28"/>
          <w:u w:val="single"/>
        </w:rPr>
      </w:pPr>
      <w:r>
        <w:rPr/>
        <w:t>1) 14 В;      2) 12 В;       3) 10  В;       4) 7 В;      5) 2 В.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PlainText"/>
        <w:ind w:firstLine="567"/>
        <w:rPr>
          <w:rFonts w:ascii="Times New Roman" w:hAnsi="Times New Roman"/>
          <w:sz w:val="24"/>
          <w:szCs w:val="24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456">
                <wp:simplePos x="0" y="0"/>
                <wp:positionH relativeFrom="column">
                  <wp:posOffset>152400</wp:posOffset>
                </wp:positionH>
                <wp:positionV relativeFrom="paragraph">
                  <wp:posOffset>226695</wp:posOffset>
                </wp:positionV>
                <wp:extent cx="991235" cy="700405"/>
                <wp:effectExtent l="0" t="0" r="0" b="0"/>
                <wp:wrapSquare wrapText="bothSides"/>
                <wp:docPr id="4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720" cy="699840"/>
                        </a:xfrm>
                      </wpg:grpSpPr>
                      <wpg:grpSp>
                        <wpg:cNvGrpSpPr/>
                        <wpg:grpSpPr>
                          <a:xfrm>
                            <a:off x="227880" y="346680"/>
                            <a:ext cx="140400" cy="1065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0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4" name="" descr=""/>
                            <pic:cNvPicPr/>
                          </pic:nvPicPr>
                          <pic:blipFill>
                            <a:blip r:embed="rId480"/>
                            <a:stretch/>
                          </pic:blipFill>
                          <pic:spPr>
                            <a:xfrm>
                              <a:off x="27360" y="9000"/>
                              <a:ext cx="90000" cy="82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GrpSpPr/>
                        <wpg:grpSpPr>
                          <a:xfrm>
                            <a:off x="227880" y="18360"/>
                            <a:ext cx="140400" cy="10656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140400" cy="106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5" name="" descr=""/>
                            <pic:cNvPicPr/>
                          </pic:nvPicPr>
                          <pic:blipFill>
                            <a:blip r:embed="rId108"/>
                            <a:stretch/>
                          </pic:blipFill>
                          <pic:spPr>
                            <a:xfrm>
                              <a:off x="27360" y="8280"/>
                              <a:ext cx="73080" cy="55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spPr>
                          <a:xfrm>
                            <a:off x="14040" y="6048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60480"/>
                            <a:ext cx="0" cy="52056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040" y="399960"/>
                            <a:ext cx="21384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399960"/>
                            <a:ext cx="45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481"/>
                          <a:stretch/>
                        </pic:blipFill>
                        <pic:spPr>
                          <a:xfrm>
                            <a:off x="320040" y="606960"/>
                            <a:ext cx="183600" cy="9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 rot="5400000">
                            <a:off x="805320" y="128880"/>
                            <a:ext cx="176040" cy="5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60480"/>
                            <a:ext cx="0" cy="90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28368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83160"/>
                            <a:ext cx="0" cy="680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399960"/>
                            <a:ext cx="0" cy="1810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1080" y="581040"/>
                            <a:ext cx="5029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81040"/>
                            <a:ext cx="28440" cy="21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09640" y="581040"/>
                            <a:ext cx="28440" cy="21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581040"/>
                            <a:ext cx="28440" cy="21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09640" y="581040"/>
                            <a:ext cx="28440" cy="216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914400" y="182160"/>
                            <a:ext cx="76320" cy="7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V="1">
                            <a:off x="5529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03360" y="0"/>
                            <a:ext cx="0" cy="11628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8280" y="60480"/>
                            <a:ext cx="186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03360" y="60480"/>
                            <a:ext cx="21528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482"/>
                          <a:stretch/>
                        </pic:blipFill>
                        <pic:spPr>
                          <a:xfrm>
                            <a:off x="838800" y="57240"/>
                            <a:ext cx="138600" cy="9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17.85pt;width:78pt;height:55.1pt" coordorigin="240,357" coordsize="1560,1102">
                <v:group id="shape_0" style="position:absolute;left:599;top:903;width:221;height:168">
                  <v:shape id="shape_0" stroked="f" style="position:absolute;left:642;top:917;width:141;height:128" type="shapetype_75">
                    <v:imagedata r:id="rId483" o:detectmouseclick="t"/>
                    <w10:wrap type="none"/>
                    <v:stroke color="#3465a4" joinstyle="round" endcap="flat"/>
                  </v:shape>
                </v:group>
                <v:group id="shape_0" style="position:absolute;left:599;top:386;width:221;height:168">
                  <v:shape id="shape_0" stroked="f" style="position:absolute;left:642;top:399;width:114;height:87" type="shapetype_75">
                    <v:imagedata r:id="rId114" o:detectmouseclick="t"/>
                    <w10:wrap type="none"/>
                    <v:stroke color="#3465a4" joinstyle="round" endcap="flat"/>
                  </v:shape>
                </v:group>
                <v:line id="shape_0" from="262,452" to="598,452" stroked="t" style="position:absolute">
                  <v:stroke color="black" weight="12600" joinstyle="round" endcap="flat"/>
                  <v:fill o:detectmouseclick="t" on="false"/>
                </v:line>
                <v:line id="shape_0" from="262,452" to="262,1271" stroked="t" style="position:absolute">
                  <v:stroke color="black" weight="12600" joinstyle="round" endcap="flat"/>
                  <v:fill o:detectmouseclick="t" on="false"/>
                </v:line>
                <v:line id="shape_0" from="262,987" to="598,987" stroked="t" style="position:absolute">
                  <v:stroke color="black" weight="12600" joinstyle="round" endcap="flat"/>
                  <v:fill o:detectmouseclick="t" on="false"/>
                </v:line>
                <v:line id="shape_0" from="820,987" to="1528,987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744;top:1313;width:288;height:145" type="shapetype_75">
                  <v:imagedata r:id="rId484" o:detectmouseclick="t"/>
                  <w10:wrap type="none"/>
                  <v:stroke color="#3465a4" joinstyle="round" endcap="flat"/>
                </v:shape>
                <v:line id="shape_0" from="1529,452" to="1529,593" stroked="t" style="position:absolute">
                  <v:stroke color="black" weight="12600" joinstyle="round" endcap="flat"/>
                  <v:fill o:detectmouseclick="t" on="false"/>
                </v:line>
                <v:line id="shape_0" from="1529,804" to="1529,986" stroked="t" style="position:absolute">
                  <v:stroke color="black" weight="12600" joinstyle="round" endcap="flat"/>
                  <v:fill o:detectmouseclick="t" on="false"/>
                </v:line>
                <v:line id="shape_0" from="1529,488" to="1529,594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line id="shape_0" from="1529,987" to="1529,1271" stroked="t" style="position:absolute">
                  <v:stroke color="black" weight="12600" joinstyle="round" endcap="flat"/>
                  <v:fill o:detectmouseclick="t" on="false"/>
                </v:line>
                <v:line id="shape_0" from="525,1272" to="1316,1272" stroked="t" style="position:absolute">
                  <v:stroke color="black" weight="12600" endarrow="block" endarrowwidth="medium" endarrowlength="medium" joinstyle="round" endcap="flat"/>
                  <v:fill o:detectmouseclick="t" on="false"/>
                </v:line>
                <v:oval id="shape_0" fillcolor="white" stroked="t" style="position:absolute;left:240;top:1272;width:44;height:33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1515;top:1272;width:44;height:33">
                  <w10:wrap type="none"/>
                  <v:fill o:detectmouseclick="t" type="solid" color2="black"/>
                  <v:stroke color="black" weight="12600" joinstyle="round" endcap="flat"/>
                </v:oval>
                <v:line id="shape_0" from="240,1272" to="284,1305" stroked="t" style="position:absolute">
                  <v:stroke color="black" weight="12600" joinstyle="round" endcap="flat"/>
                  <v:fill o:detectmouseclick="t" on="false"/>
                </v:line>
                <v:line id="shape_0" from="1515,1272" to="1559,1305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680;top:644;width:119;height:112" type="shapetype_75">
                  <v:imagedata r:id="rId335" o:detectmouseclick="t"/>
                  <w10:wrap type="none"/>
                  <v:stroke color="#3465a4" joinstyle="round" endcap="flat"/>
                </v:shape>
                <v:line id="shape_0" from="1111,357" to="1111,539" stroked="t" style="position:absolute;flip:y">
                  <v:stroke color="black" weight="12600" joinstyle="round" endcap="flat"/>
                  <v:fill o:detectmouseclick="t" on="false"/>
                </v:line>
                <v:line id="shape_0" from="1190,357" to="1190,539" stroked="t" style="position:absolute;flip:y">
                  <v:stroke color="black" weight="12600" joinstyle="round" endcap="flat"/>
                  <v:fill o:detectmouseclick="t" on="false"/>
                </v:line>
                <v:line id="shape_0" from="820,452" to="1112,452" stroked="t" style="position:absolute">
                  <v:stroke color="black" weight="12600" joinstyle="round" endcap="flat"/>
                  <v:fill o:detectmouseclick="t" on="false"/>
                </v:line>
                <v:line id="shape_0" from="1190,452" to="1528,452" stroked="t" style="position:absolute">
                  <v:stroke color="black" weight="12600" joinstyle="round" endcap="flat"/>
                  <v:fill o:detectmouseclick="t" on="false"/>
                </v:line>
                <v:shape id="shape_0" stroked="f" style="position:absolute;left:1561;top:447;width:217;height:146" type="shapetype_75">
                  <v:imagedata r:id="rId485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Полная  мощность, потребляемая данной цепью, при  </w:t>
      </w:r>
      <w:r>
        <w:rPr>
          <w:rFonts w:ascii="Times New Roman" w:hAnsi="Times New Roman"/>
          <w:i/>
          <w:sz w:val="24"/>
          <w:szCs w:val="24"/>
          <w:lang w:val="en-US"/>
        </w:rPr>
        <w:t>r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/>
        <w:drawing>
          <wp:inline distT="0" distB="0" distL="0" distR="0">
            <wp:extent cx="272415" cy="116840"/>
            <wp:effectExtent l="0" t="0" r="0" b="0"/>
            <wp:docPr id="414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В равна …</w:t>
      </w:r>
    </w:p>
    <w:p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1)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2000√2 В·А;     2)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= 200√2 В·А;  </w:t>
      </w:r>
    </w:p>
    <w:p>
      <w:pPr>
        <w:pStyle w:val="PlainText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 = 200 В·А;            4)</w:t>
      </w:r>
      <w:r>
        <w:rPr>
          <w:rFonts w:ascii="Times New Roman" w:hAnsi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2000 В·А.</w:t>
      </w:r>
    </w:p>
    <w:p>
      <w:pPr>
        <w:pStyle w:val="Normal"/>
        <w:spacing w:before="80" w:after="40"/>
        <w:ind w:right="84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5 Соотношения между линейными и фазными напряжениями (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>)  и токами (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,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) в симметричной нагрузке, соединенной по схеме "треугольник", выражаются в виде …     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904875" cy="330835"/>
            <wp:effectExtent l="0" t="0" r="0" b="0"/>
            <wp:docPr id="415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2) </w:t>
      </w:r>
      <w:r>
        <w:rPr/>
        <w:drawing>
          <wp:inline distT="0" distB="0" distL="0" distR="0">
            <wp:extent cx="709930" cy="330835"/>
            <wp:effectExtent l="0" t="0" r="0" b="0"/>
            <wp:docPr id="416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3)  </w:t>
      </w:r>
      <w:r>
        <w:rPr/>
        <w:drawing>
          <wp:inline distT="0" distB="0" distL="0" distR="0">
            <wp:extent cx="992505" cy="330835"/>
            <wp:effectExtent l="0" t="0" r="0" b="0"/>
            <wp:docPr id="417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1021715" cy="330835"/>
            <wp:effectExtent l="0" t="0" r="0" b="0"/>
            <wp:docPr id="418" name="Рисунок 1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Рисунок 1151" descr="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50"/>
        <w:rPr>
          <w:b/>
          <w:b/>
          <w:sz w:val="28"/>
          <w:szCs w:val="28"/>
          <w:u w:val="single"/>
        </w:rPr>
      </w:pPr>
      <w:r>
        <w:rPr/>
        <w:t xml:space="preserve">6 Единицей магнитной индукции </w:t>
      </w:r>
      <w:r>
        <w:rPr>
          <w:i/>
        </w:rPr>
        <w:t>В</w:t>
      </w:r>
      <w:r>
        <w:rPr/>
        <w:t xml:space="preserve"> является … (наименование и обозначение)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Расчетная формула, связывающая магнитный поток </w:t>
      </w:r>
      <w:r>
        <w:rPr>
          <w:i/>
        </w:rPr>
        <w:t>Ф</w:t>
      </w:r>
      <w:r>
        <w:rPr>
          <w:i/>
          <w:vertAlign w:val="subscript"/>
          <w:lang w:val="en-US"/>
        </w:rPr>
        <w:t>m</w:t>
      </w:r>
      <w:r>
        <w:rPr/>
        <w:t xml:space="preserve"> , напряжение </w:t>
      </w:r>
      <w:r>
        <w:rPr>
          <w:i/>
          <w:lang w:val="en-US"/>
        </w:rPr>
        <w:t>U</w:t>
      </w:r>
      <w:r>
        <w:rPr/>
        <w:t xml:space="preserve">, число витков </w:t>
      </w:r>
      <w:r>
        <w:rPr>
          <w:i/>
          <w:lang w:val="en-US"/>
        </w:rPr>
        <w:t>w</w:t>
      </w:r>
      <w:r>
        <w:rPr>
          <w:i/>
        </w:rPr>
        <w:t xml:space="preserve"> </w:t>
      </w:r>
      <w:r>
        <w:rPr/>
        <w:t xml:space="preserve">и частоту переменного тока </w:t>
      </w:r>
      <w:r>
        <w:rPr>
          <w:i/>
          <w:lang w:val="en-US"/>
        </w:rPr>
        <w:t>f</w:t>
      </w:r>
      <w:r>
        <w:rPr/>
        <w:t xml:space="preserve"> в магнитной цепи, приведена под номером…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4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838200" cy="562610"/>
            <wp:effectExtent l="0" t="0" r="0" b="0"/>
            <wp:wrapSquare wrapText="bothSides"/>
            <wp:docPr id="419" name="Рисунок 2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Рисунок 2212" descr="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position w:val="-12"/>
        </w:rPr>
        <w:t>1)</w:t>
      </w:r>
      <w:r>
        <w:rPr/>
        <w:drawing>
          <wp:inline distT="0" distB="0" distL="0" distR="0">
            <wp:extent cx="1099185" cy="194310"/>
            <wp:effectExtent l="0" t="0" r="0" b="0"/>
            <wp:docPr id="420" name="Рисунок 1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Рисунок 1152" descr="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661670" cy="330835"/>
            <wp:effectExtent l="0" t="0" r="0" b="0"/>
            <wp:docPr id="421" name="Рисунок 1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1153" descr="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  <w:tab/>
        <w:t xml:space="preserve">   </w:t>
      </w:r>
      <w:r>
        <w:rPr/>
        <w:t xml:space="preserve">3)  </w:t>
      </w:r>
      <w:r>
        <w:rPr/>
        <w:drawing>
          <wp:inline distT="0" distB="0" distL="0" distR="0">
            <wp:extent cx="554355" cy="330835"/>
            <wp:effectExtent l="0" t="0" r="0" b="0"/>
            <wp:docPr id="422" name="Рисунок 1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Рисунок 1154" descr="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8"/>
        </w:rPr>
        <w:t xml:space="preserve">    </w:t>
      </w:r>
      <w:r>
        <w:rPr/>
        <w:t xml:space="preserve">4)  </w:t>
      </w:r>
      <w:r>
        <w:rPr/>
        <w:drawing>
          <wp:inline distT="0" distB="0" distL="0" distR="0">
            <wp:extent cx="855980" cy="330835"/>
            <wp:effectExtent l="0" t="0" r="0" b="0"/>
            <wp:docPr id="423" name="Рисунок 1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Рисунок 1155" descr="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480"/>
        <w:rPr>
          <w:b/>
          <w:b/>
        </w:rPr>
      </w:pPr>
      <w:r>
        <w:rPr/>
        <w:t>8 Потери в меди трансформатора определяют в режиме …</w:t>
      </w:r>
    </w:p>
    <w:p>
      <w:pPr>
        <w:pStyle w:val="Normal"/>
        <w:ind w:left="720" w:firstLine="567"/>
        <w:rPr>
          <w:b/>
          <w:b/>
        </w:rPr>
      </w:pPr>
      <w:r>
        <w:rPr/>
        <w:t>1) холостого хода;         2) короткого замыкания;</w:t>
      </w:r>
    </w:p>
    <w:p>
      <w:pPr>
        <w:pStyle w:val="Normal"/>
        <w:ind w:left="720" w:firstLine="567"/>
        <w:rPr>
          <w:b/>
          <w:b/>
        </w:rPr>
      </w:pPr>
      <w:r>
        <w:rPr/>
        <w:t>3) номинальном;            4) пониженного напряжения.</w:t>
      </w:r>
    </w:p>
    <w:p>
      <w:pPr>
        <w:pStyle w:val="Normal"/>
        <w:ind w:firstLine="540"/>
        <w:rPr>
          <w:b/>
          <w:b/>
        </w:rPr>
      </w:pPr>
      <w:r>
        <w:rPr/>
        <w:t>9 При увеличении тока нагрузки трансформатора  в полтора раза магнитный поток...</w:t>
      </w:r>
    </w:p>
    <w:p>
      <w:pPr>
        <w:pStyle w:val="Normal"/>
        <w:ind w:left="720" w:firstLine="480"/>
        <w:rPr>
          <w:b/>
          <w:b/>
        </w:rPr>
      </w:pPr>
      <w:r>
        <w:rPr/>
        <w:t xml:space="preserve">  </w:t>
      </w:r>
      <w:r>
        <w:rPr/>
        <w:t>1) увеличится в полтора раза;                 2) увеличится в три раза;</w:t>
      </w:r>
    </w:p>
    <w:p>
      <w:pPr>
        <w:pStyle w:val="Normal"/>
        <w:ind w:left="720" w:firstLine="480"/>
        <w:rPr>
          <w:b/>
          <w:b/>
        </w:rPr>
      </w:pPr>
      <w:r>
        <w:rPr/>
        <w:t xml:space="preserve">  </w:t>
      </w:r>
      <w:r>
        <w:rPr/>
        <w:t>3) уменьшится в полтора раза;               4)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Уравнение электрического состояния двигателя постоянного тока имеет вид …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826770" cy="165100"/>
            <wp:effectExtent l="0" t="0" r="0" b="0"/>
            <wp:docPr id="424" name="Рисунок 1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Рисунок 1156" descr="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2)  </w:t>
      </w:r>
      <w:r>
        <w:rPr/>
        <w:drawing>
          <wp:inline distT="0" distB="0" distL="0" distR="0">
            <wp:extent cx="1050290" cy="155575"/>
            <wp:effectExtent l="0" t="0" r="0" b="0"/>
            <wp:docPr id="425" name="Рисунок 1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Рисунок 1157" descr="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3)  </w:t>
      </w:r>
      <w:r>
        <w:rPr/>
        <w:drawing>
          <wp:inline distT="0" distB="0" distL="0" distR="0">
            <wp:extent cx="826770" cy="165100"/>
            <wp:effectExtent l="0" t="0" r="0" b="0"/>
            <wp:docPr id="426" name="Рисунок 1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Рисунок 1158" descr="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ab/>
      </w:r>
      <w:r>
        <w:rPr/>
        <w:t xml:space="preserve">4)  </w:t>
      </w:r>
      <w:r>
        <w:rPr/>
        <w:drawing>
          <wp:inline distT="0" distB="0" distL="0" distR="0">
            <wp:extent cx="904875" cy="184785"/>
            <wp:effectExtent l="0" t="0" r="0" b="0"/>
            <wp:docPr id="427" name="Рисунок 1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Рисунок 1159" descr="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11  Вольт-амперная характеристика стабилитрона указана на рисунке под номером…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600" w:firstLine="600"/>
        <w:rPr>
          <w:i/>
          <w:i/>
          <w:caps/>
        </w:rPr>
      </w:pPr>
      <w:r>
        <w:rPr/>
        <w:drawing>
          <wp:inline distT="0" distB="0" distL="0" distR="0">
            <wp:extent cx="3472815" cy="885190"/>
            <wp:effectExtent l="0" t="0" r="0" b="0"/>
            <wp:docPr id="428" name="Рисунок 13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Рисунок 1304" descr="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2">
            <wp:simplePos x="0" y="0"/>
            <wp:positionH relativeFrom="column">
              <wp:posOffset>166370</wp:posOffset>
            </wp:positionH>
            <wp:positionV relativeFrom="paragraph">
              <wp:posOffset>191770</wp:posOffset>
            </wp:positionV>
            <wp:extent cx="2895600" cy="1548130"/>
            <wp:effectExtent l="0" t="0" r="0" b="0"/>
            <wp:wrapSquare wrapText="bothSides"/>
            <wp:docPr id="429" name="Рисунок 23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Рисунок 2313" descr="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2 На диаграмме работы усилителя режиму отсечки соответствует точка 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А;      2) Q;</w:t>
        <w:tab/>
        <w:t xml:space="preserve">     3) C;      4) </w:t>
      </w:r>
      <w:r>
        <w:rPr>
          <w:lang w:val="en-US"/>
        </w:rPr>
        <w:t>D</w:t>
      </w:r>
      <w:r>
        <w:rPr/>
        <w:t xml:space="preserve">.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13 На выходе компаратора появление  "1"  обусловлено наличием входного напряжения, соответствующего соотношению номер ...</w:t>
      </w:r>
    </w:p>
    <w:p>
      <w:pPr>
        <w:pStyle w:val="Normal"/>
        <w:ind w:left="567" w:firstLine="63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&gt;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ab/>
        <w:t xml:space="preserve">2)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&lt;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ab/>
        <w:t>;</w:t>
        <w:tab/>
        <w:t xml:space="preserve">3)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 xml:space="preserve"> = ”1”;</w:t>
        <w:tab/>
        <w:t xml:space="preserve">         4)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 xml:space="preserve"> = “0”.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Число 11 в двоичной системе счисления имеет представление …</w:t>
      </w:r>
    </w:p>
    <w:p>
      <w:pPr>
        <w:pStyle w:val="Normal"/>
        <w:ind w:left="720" w:firstLine="360"/>
        <w:rPr>
          <w:b/>
          <w:b/>
          <w:sz w:val="28"/>
          <w:szCs w:val="28"/>
          <w:u w:val="single"/>
        </w:rPr>
      </w:pPr>
      <w:r>
        <w:rPr/>
        <w:t>1) 0 1 0 1;</w:t>
        <w:tab/>
        <w:t>2) 1 0 1 1;              3) 1 1 1 0;</w:t>
        <w:tab/>
        <w:tab/>
        <w:t>4) 0 1 1 1.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 Абсолютная допускаемая погрешность амперметра класса точности 0,5 с диапазоном измерения     0 – 10 А равна… А.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19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left="567" w:right="84" w:firstLine="3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3">
            <wp:simplePos x="0" y="0"/>
            <wp:positionH relativeFrom="column">
              <wp:posOffset>228600</wp:posOffset>
            </wp:positionH>
            <wp:positionV relativeFrom="paragraph">
              <wp:posOffset>233680</wp:posOffset>
            </wp:positionV>
            <wp:extent cx="1010920" cy="518795"/>
            <wp:effectExtent l="0" t="0" r="0" b="0"/>
            <wp:wrapSquare wrapText="bothSides"/>
            <wp:docPr id="430" name="Рисунок 2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Рисунок 2133" descr="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 Напряжение на нагрузке </w:t>
      </w:r>
      <w:r>
        <w:rPr>
          <w:i/>
          <w:lang w:val="en-US"/>
        </w:rPr>
        <w:t>U</w:t>
      </w:r>
      <w:r>
        <w:rPr/>
        <w:t xml:space="preserve"> при ЭДС источника электроэнергии  </w:t>
      </w:r>
      <w:r>
        <w:rPr>
          <w:i/>
        </w:rPr>
        <w:t>Е</w:t>
      </w:r>
      <w:r>
        <w:rPr/>
        <w:t xml:space="preserve"> = 10 В, 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=  1 Ом и при  токе        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Ac</w:t>
      </w:r>
      <w:r>
        <w:rPr/>
        <w:t>оставит… В.</w:t>
      </w:r>
    </w:p>
    <w:p>
      <w:pPr>
        <w:pStyle w:val="Normal"/>
        <w:ind w:left="708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2  Мощность, потребляемая  резистором сопротивлением </w:t>
      </w:r>
      <w:r>
        <w:rPr>
          <w:i/>
          <w:lang w:val="en-US"/>
        </w:rPr>
        <w:t>R</w:t>
      </w:r>
      <w:r>
        <w:rPr/>
        <w:t xml:space="preserve">, определяется по формуле… </w:t>
      </w:r>
    </w:p>
    <w:p>
      <w:pPr>
        <w:pStyle w:val="Normal"/>
        <w:ind w:left="480" w:firstLine="54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554355" cy="330835"/>
            <wp:effectExtent l="0" t="0" r="0" b="0"/>
            <wp:docPr id="431" name="Рисунок 1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Рисунок 1161" descr="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437515" cy="437515"/>
            <wp:effectExtent l="0" t="0" r="0" b="0"/>
            <wp:docPr id="432" name="Рисунок 1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Рисунок 1162" descr="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3) </w:t>
      </w:r>
      <w:r>
        <w:rPr/>
        <w:drawing>
          <wp:inline distT="0" distB="0" distL="0" distR="0">
            <wp:extent cx="729615" cy="184785"/>
            <wp:effectExtent l="0" t="0" r="0" b="0"/>
            <wp:docPr id="433" name="Рисунок 1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Рисунок 1163" descr="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 4) </w:t>
      </w:r>
      <w:r>
        <w:rPr/>
        <w:drawing>
          <wp:inline distT="0" distB="0" distL="0" distR="0">
            <wp:extent cx="729615" cy="175260"/>
            <wp:effectExtent l="0" t="0" r="0" b="0"/>
            <wp:docPr id="434" name="Рисунок 1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Рисунок 1164" descr="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       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  Среднее значение синусоидального напряжения за половину периода равно…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           </w:t>
      </w:r>
      <w:r>
        <w:rPr/>
        <w:t xml:space="preserve">1)  </w:t>
      </w:r>
      <w:r>
        <w:rPr/>
        <w:drawing>
          <wp:inline distT="0" distB="0" distL="0" distR="0">
            <wp:extent cx="330835" cy="330835"/>
            <wp:effectExtent l="0" t="0" r="0" b="0"/>
            <wp:docPr id="435" name="Рисунок 1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Рисунок 1165" descr="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2)  </w:t>
      </w:r>
      <w:r>
        <w:rPr/>
        <w:drawing>
          <wp:inline distT="0" distB="0" distL="0" distR="0">
            <wp:extent cx="272415" cy="330835"/>
            <wp:effectExtent l="0" t="0" r="0" b="0"/>
            <wp:docPr id="436" name="Рисунок 1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Рисунок 1166" descr="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3) </w:t>
      </w:r>
      <w:r>
        <w:rPr/>
        <w:drawing>
          <wp:inline distT="0" distB="0" distL="0" distR="0">
            <wp:extent cx="330835" cy="330835"/>
            <wp:effectExtent l="0" t="0" r="0" b="0"/>
            <wp:docPr id="437" name="Рисунок 1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Рисунок 1167" descr="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4) </w:t>
      </w:r>
      <w:r>
        <w:rPr/>
        <w:drawing>
          <wp:inline distT="0" distB="0" distL="0" distR="0">
            <wp:extent cx="554355" cy="330835"/>
            <wp:effectExtent l="0" t="0" r="0" b="0"/>
            <wp:docPr id="438" name="Рисунок 1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Рисунок 1168" descr="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 Активная мощность, потребляемая данной цепью переменного тока, определяется выражением номер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4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55395" cy="592455"/>
            <wp:effectExtent l="0" t="0" r="0" b="0"/>
            <wp:wrapSquare wrapText="bothSides"/>
            <wp:docPr id="439" name="Рисунок 2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Рисунок 2134" descr="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     </w:t>
      </w:r>
      <w:r>
        <w:rPr/>
        <w:t xml:space="preserve">1) </w:t>
      </w:r>
      <w:r>
        <w:rPr/>
        <w:drawing>
          <wp:inline distT="0" distB="0" distL="0" distR="0">
            <wp:extent cx="1235710" cy="330835"/>
            <wp:effectExtent l="0" t="0" r="0" b="0"/>
            <wp:docPr id="440" name="Рисунок 1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Рисунок 1169" descr="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2) </w:t>
      </w:r>
      <w:r>
        <w:rPr/>
        <w:drawing>
          <wp:inline distT="0" distB="0" distL="0" distR="0">
            <wp:extent cx="1235710" cy="330835"/>
            <wp:effectExtent l="0" t="0" r="0" b="0"/>
            <wp:docPr id="441" name="Рисунок 1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Рисунок 1170" descr="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       </w:t>
      </w:r>
      <w:r>
        <w:rPr/>
        <w:t xml:space="preserve">3) </w:t>
      </w:r>
      <w:r>
        <w:rPr/>
        <w:drawing>
          <wp:inline distT="0" distB="0" distL="0" distR="0">
            <wp:extent cx="1235710" cy="330835"/>
            <wp:effectExtent l="0" t="0" r="0" b="0"/>
            <wp:docPr id="442" name="Рисунок 1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Рисунок 1171" descr="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         4)</w:t>
      </w:r>
      <w:r>
        <w:rPr/>
        <w:drawing>
          <wp:inline distT="0" distB="0" distL="0" distR="0">
            <wp:extent cx="554355" cy="116840"/>
            <wp:effectExtent l="0" t="0" r="0" b="0"/>
            <wp:docPr id="443" name="Рисунок 1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Рисунок 1172" descr="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>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Для трёхфазной цепи при симметричной нагрузке не верно выражение … </w:t>
      </w:r>
    </w:p>
    <w:p>
      <w:pPr>
        <w:pStyle w:val="Normal"/>
        <w:ind w:firstLine="840"/>
        <w:rPr>
          <w:i/>
          <w:i/>
        </w:rPr>
      </w:pPr>
      <w:r>
        <w:rPr/>
        <w:t xml:space="preserve"> </w:t>
      </w:r>
      <w:r>
        <w:rPr/>
        <w:t xml:space="preserve">1)  </w:t>
      </w:r>
      <w:r>
        <w:rPr>
          <w:i/>
          <w:lang w:val="en-US"/>
        </w:rPr>
        <w:t>I</w:t>
      </w:r>
      <w:r>
        <w:rPr>
          <w:i/>
          <w:vertAlign w:val="subscript"/>
        </w:rPr>
        <w:t xml:space="preserve">А  </w:t>
      </w:r>
      <w:r>
        <w:rPr>
          <w:i/>
        </w:rPr>
        <w:t xml:space="preserve">= </w:t>
      </w:r>
      <w:r>
        <w:rPr>
          <w:i/>
          <w:lang w:val="en-US"/>
        </w:rPr>
        <w:t>I</w:t>
      </w:r>
      <w:r>
        <w:rPr>
          <w:i/>
          <w:vertAlign w:val="subscript"/>
        </w:rPr>
        <w:t>В</w:t>
      </w:r>
      <w:r>
        <w:rPr>
          <w:i/>
        </w:rPr>
        <w:t xml:space="preserve">= </w:t>
      </w:r>
      <w:r>
        <w:rPr>
          <w:i/>
          <w:lang w:val="en-US"/>
        </w:rPr>
        <w:t>I</w:t>
      </w:r>
      <w:r>
        <w:rPr>
          <w:i/>
          <w:vertAlign w:val="subscript"/>
        </w:rPr>
        <w:t>С</w:t>
      </w:r>
      <w:r>
        <w:rPr>
          <w:i/>
        </w:rPr>
        <w:t xml:space="preserve"> ;   </w:t>
      </w:r>
      <w:r>
        <w:rPr/>
        <w:t xml:space="preserve">    2)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А </w:t>
      </w:r>
      <w:r>
        <w:rPr/>
        <w:t xml:space="preserve">= </w:t>
      </w:r>
      <w:r>
        <w:rPr>
          <w:i/>
          <w:lang w:val="en-US"/>
        </w:rPr>
        <w:t>U</w:t>
      </w:r>
      <w:r>
        <w:rPr>
          <w:i/>
          <w:vertAlign w:val="subscript"/>
        </w:rPr>
        <w:t xml:space="preserve">В </w:t>
      </w:r>
      <w:r>
        <w:rPr/>
        <w:t xml:space="preserve">= </w:t>
      </w:r>
      <w:r>
        <w:rPr>
          <w:i/>
          <w:lang w:val="en-US"/>
        </w:rPr>
        <w:t>U</w:t>
      </w:r>
      <w:r>
        <w:rPr>
          <w:i/>
          <w:vertAlign w:val="subscript"/>
        </w:rPr>
        <w:t>С</w:t>
      </w:r>
      <w:r>
        <w:rPr>
          <w:i/>
        </w:rPr>
        <w:t xml:space="preserve"> ;  </w:t>
      </w:r>
      <w:r>
        <w:rPr/>
        <w:t xml:space="preserve">      3) </w:t>
      </w:r>
      <w:r>
        <w:rPr>
          <w:i/>
          <w:lang w:val="en-US"/>
        </w:rPr>
        <w:t>Z</w:t>
      </w:r>
      <w:r>
        <w:rPr>
          <w:i/>
          <w:vertAlign w:val="subscript"/>
        </w:rPr>
        <w:t xml:space="preserve">А </w:t>
      </w:r>
      <w:r>
        <w:rPr>
          <w:i/>
        </w:rPr>
        <w:t xml:space="preserve">= </w:t>
      </w:r>
      <w:r>
        <w:rPr>
          <w:i/>
          <w:lang w:val="en-US"/>
        </w:rPr>
        <w:t>Z</w:t>
      </w:r>
      <w:r>
        <w:rPr>
          <w:i/>
          <w:vertAlign w:val="subscript"/>
        </w:rPr>
        <w:t xml:space="preserve">В </w:t>
      </w:r>
      <w:r>
        <w:rPr>
          <w:i/>
        </w:rPr>
        <w:t xml:space="preserve">= </w:t>
      </w:r>
      <w:r>
        <w:rPr>
          <w:i/>
          <w:lang w:val="en-US"/>
        </w:rPr>
        <w:t>Z</w:t>
      </w:r>
      <w:r>
        <w:rPr>
          <w:i/>
          <w:vertAlign w:val="subscript"/>
        </w:rPr>
        <w:t>С</w:t>
      </w:r>
      <w:r>
        <w:rPr/>
        <w:t xml:space="preserve"> ;          4) </w:t>
      </w:r>
      <w:r>
        <w:rPr>
          <w:i/>
          <w:lang w:val="en-US"/>
        </w:rPr>
        <w:t>I</w:t>
      </w:r>
      <w:r>
        <w:rPr>
          <w:i/>
          <w:vertAlign w:val="subscript"/>
          <w:lang w:val="en-US"/>
        </w:rPr>
        <w:t>N</w:t>
      </w:r>
      <w:r>
        <w:rPr>
          <w:i/>
          <w:vertAlign w:val="subscript"/>
        </w:rPr>
        <w:t xml:space="preserve"> </w:t>
      </w:r>
      <w:r>
        <w:rPr>
          <w:i/>
        </w:rPr>
        <w:t xml:space="preserve"> ≠  0.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6 Магнитодвижущая сила </w:t>
      </w:r>
      <w:r>
        <w:rPr>
          <w:i/>
          <w:lang w:val="en-US"/>
        </w:rPr>
        <w:t>F</w:t>
      </w:r>
      <w:r>
        <w:rPr/>
        <w:t xml:space="preserve"> катушки магнитной цепи, содержащей 120 витков, при токе 5 А равна …А. 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7 На проводник с током, находящемся в магнитном поле, действует сила, определяемая выражением номер ...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  <w:lang w:val="en-US"/>
        </w:rPr>
        <w:t>F</w:t>
      </w:r>
      <w:r>
        <w:rPr>
          <w:i/>
        </w:rPr>
        <w:t xml:space="preserve"> = </w:t>
      </w:r>
      <w:r>
        <w:rPr/>
        <w:drawing>
          <wp:inline distT="0" distB="0" distL="0" distR="0">
            <wp:extent cx="360045" cy="146050"/>
            <wp:effectExtent l="0" t="0" r="0" b="0"/>
            <wp:docPr id="444" name="Рисунок 1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Рисунок 1173" descr="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 </w:t>
      </w:r>
      <w:r>
        <w:rPr/>
        <w:drawing>
          <wp:inline distT="0" distB="0" distL="0" distR="0">
            <wp:extent cx="749300" cy="175260"/>
            <wp:effectExtent l="0" t="0" r="0" b="0"/>
            <wp:docPr id="445" name="Рисунок 1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Рисунок 1174" descr="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  <w:t xml:space="preserve">3) </w:t>
      </w:r>
      <w:r>
        <w:rPr/>
        <w:drawing>
          <wp:inline distT="0" distB="0" distL="0" distR="0">
            <wp:extent cx="437515" cy="330835"/>
            <wp:effectExtent l="0" t="0" r="0" b="0"/>
            <wp:docPr id="446" name="Рисунок 1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Рисунок 1175" descr="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  <w:tab/>
      </w:r>
      <w:r>
        <w:rPr/>
        <w:t xml:space="preserve">4)  </w:t>
      </w:r>
      <w:r>
        <w:rPr/>
        <w:drawing>
          <wp:inline distT="0" distB="0" distL="0" distR="0">
            <wp:extent cx="554355" cy="330835"/>
            <wp:effectExtent l="0" t="0" r="0" b="0"/>
            <wp:docPr id="447" name="Рисунок 1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Рисунок 1176" descr="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8 Фаза переменного магнитного потока </w:t>
      </w:r>
      <w:r>
        <w:rPr>
          <w:i/>
        </w:rPr>
        <w:t>Ф</w:t>
      </w:r>
      <w:r>
        <w:rPr/>
        <w:t xml:space="preserve"> катушки индуктивности со стальным сердечником ...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1) совпадает с фазой переменного напряжения;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2) совпадает с фазой переменного тока;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>3) равна нулю;</w:t>
      </w:r>
    </w:p>
    <w:p>
      <w:pPr>
        <w:pStyle w:val="Normal"/>
        <w:ind w:firstLine="1276"/>
        <w:rPr>
          <w:b/>
          <w:b/>
          <w:sz w:val="28"/>
          <w:szCs w:val="28"/>
          <w:u w:val="single"/>
        </w:rPr>
      </w:pPr>
      <w:r>
        <w:rPr/>
        <w:t xml:space="preserve">4) начальная фаза </w:t>
      </w:r>
      <w:r>
        <w:rPr>
          <w:i/>
        </w:rPr>
        <w:t>ωt</w:t>
      </w:r>
      <w:r>
        <w:rPr/>
        <w:t xml:space="preserve"> равна нулю.</w:t>
      </w:r>
    </w:p>
    <w:p>
      <w:pPr>
        <w:pStyle w:val="Normal"/>
        <w:ind w:firstLine="567"/>
        <w:rPr>
          <w:b/>
          <w:b/>
        </w:rPr>
      </w:pPr>
      <w:r>
        <w:rPr/>
        <w:t>9 Частота вращения двухполюсного магнитного поля при частоте  сети переменного тока 50 Гц равна … об/мин.</w:t>
      </w:r>
    </w:p>
    <w:p>
      <w:pPr>
        <w:pStyle w:val="Normal"/>
        <w:ind w:left="720" w:firstLine="567"/>
        <w:rPr>
          <w:b/>
          <w:b/>
        </w:rPr>
      </w:pPr>
      <w:r>
        <w:rPr/>
        <w:t>1) 2000;</w:t>
        <w:tab/>
        <w:t xml:space="preserve">             2) 1500;</w:t>
        <w:tab/>
        <w:t xml:space="preserve">        3) 3000;</w:t>
        <w:tab/>
        <w:t xml:space="preserve">   4) 6000.</w:t>
      </w:r>
    </w:p>
    <w:p>
      <w:pPr>
        <w:pStyle w:val="Normal"/>
        <w:ind w:firstLine="567"/>
        <w:rPr>
          <w:b/>
          <w:b/>
        </w:rPr>
      </w:pPr>
      <w:r>
        <w:rPr/>
        <w:t xml:space="preserve">10 В синхронной машине в режиме двигателя ротор вращается… </w:t>
      </w:r>
    </w:p>
    <w:p>
      <w:pPr>
        <w:pStyle w:val="Normal"/>
        <w:ind w:left="720" w:firstLine="567"/>
        <w:rPr>
          <w:b/>
          <w:b/>
        </w:rPr>
      </w:pPr>
      <w:r>
        <w:rPr/>
        <w:t>1) с частотой вдвое больше частоты вращения магнитного поля  статора;</w:t>
      </w:r>
    </w:p>
    <w:p>
      <w:pPr>
        <w:pStyle w:val="Normal"/>
        <w:ind w:left="720" w:firstLine="567"/>
        <w:rPr>
          <w:b/>
          <w:b/>
        </w:rPr>
      </w:pPr>
      <w:r>
        <w:rPr/>
        <w:t>2) с частотой равной частоте вращения магнитного поля статора;</w:t>
      </w:r>
    </w:p>
    <w:p>
      <w:pPr>
        <w:pStyle w:val="Normal"/>
        <w:ind w:left="720" w:firstLine="567"/>
        <w:rPr>
          <w:b/>
          <w:b/>
        </w:rPr>
      </w:pPr>
      <w:r>
        <w:rPr/>
        <w:t>3) несколько медленнее магнитного поля статора;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4) несколько быстрее магнитного поля статора.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11 Электропроводность полупроводников различается на (несколько ответов)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1) анионную;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2) дырочную;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3) катионную;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4) позитронную;   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5) электронную.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Минимальное количество диодов в трехфазном двухполупериодном выпрямителе равно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1) 9;</w:t>
        <w:tab/>
        <w:tab/>
        <w:t>2) 6;</w:t>
        <w:tab/>
        <w:tab/>
        <w:t>3) 3;</w:t>
        <w:tab/>
        <w:tab/>
        <w:t>4) 1.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В момент времени </w:t>
      </w:r>
      <w:r>
        <w:rPr>
          <w:vertAlign w:val="subscript"/>
        </w:rPr>
        <w:t> </w:t>
      </w:r>
      <w:r>
        <w:rPr>
          <w:i/>
          <w:lang w:val="en-US"/>
        </w:rPr>
        <w:t>t</w:t>
      </w:r>
      <w:r>
        <w:rPr>
          <w:vertAlign w:val="subscript"/>
        </w:rPr>
        <w:t xml:space="preserve">1 </w:t>
      </w:r>
      <w:r>
        <w:rPr/>
        <w:t xml:space="preserve">на выходе </w:t>
      </w:r>
      <w:r>
        <w:rPr>
          <w:i/>
          <w:iCs/>
        </w:rPr>
        <w:t>Q RS</w:t>
      </w:r>
      <w:r>
        <w:rPr/>
        <w:t>-триггера будет сигнал, соответствующий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2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295525" cy="782320"/>
            <wp:effectExtent l="0" t="0" r="0" b="0"/>
            <wp:wrapSquare wrapText="bothSides"/>
            <wp:docPr id="448" name="Рисунок 2237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Рисунок 2237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 l="0" t="0" r="0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числу четыре в двоичном коде;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2) неопределенному состоянию;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логическому нулю;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логической единице.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14 Логические элементы являются по принципу действия ..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1) аналоговыми;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2) цифровыми;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3) дискретными; 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 xml:space="preserve">4) аналого-цифровыми. 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15 Цена деления многодиапазонного ваттметра с числом делений шкалы </w:t>
      </w:r>
      <w:r>
        <w:rPr>
          <w:i/>
          <w:lang w:val="en-US"/>
        </w:rPr>
        <w:t>N</w:t>
      </w:r>
      <w:r>
        <w:rPr/>
        <w:t xml:space="preserve"> = 100, если регулятор номинального напряжения установлен на 150 В, а номинал тока на 5 А,  равна… Вт/дел.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20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5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914400" cy="569595"/>
            <wp:effectExtent l="0" t="0" r="0" b="0"/>
            <wp:wrapSquare wrapText="bothSides"/>
            <wp:docPr id="449" name="Рисунок 2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Рисунок 2135" descr="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Сопротивление источника электроэнергии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данной цепи при ЭДС источника  </w:t>
      </w:r>
      <w:r>
        <w:rPr>
          <w:i/>
        </w:rPr>
        <w:t xml:space="preserve"> Е</w:t>
      </w:r>
      <w:r>
        <w:rPr/>
        <w:t xml:space="preserve"> = 10 В,  напряжении на нагрузке </w:t>
      </w:r>
      <w:r>
        <w:rPr>
          <w:i/>
          <w:lang w:val="en-US"/>
        </w:rPr>
        <w:t>U</w:t>
      </w:r>
      <w:r>
        <w:rPr/>
        <w:t xml:space="preserve"> = 6 В и токе нагрузки </w:t>
      </w:r>
      <w:r>
        <w:rPr>
          <w:i/>
          <w:lang w:val="en-US"/>
        </w:rPr>
        <w:t>I</w:t>
      </w:r>
      <w:r>
        <w:rPr/>
        <w:t xml:space="preserve"> = 2 </w:t>
      </w:r>
      <w:r>
        <w:rPr>
          <w:lang w:val="en-US"/>
        </w:rPr>
        <w:t>A</w:t>
      </w:r>
      <w:r>
        <w:rPr/>
        <w:t xml:space="preserve"> равно…</w:t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firstLine="600"/>
        <w:jc w:val="both"/>
        <w:rPr>
          <w:b/>
          <w:b/>
          <w:sz w:val="28"/>
          <w:szCs w:val="28"/>
          <w:u w:val="single"/>
        </w:rPr>
      </w:pPr>
      <w:r>
        <w:rPr/>
        <w:t>1) 2 Ом;</w:t>
        <w:tab/>
        <w:tab/>
        <w:t>2) 4 Ом;</w:t>
        <w:tab/>
        <w:tab/>
        <w:t xml:space="preserve">3) 6 Ом; </w:t>
        <w:tab/>
        <w:t xml:space="preserve">     4) 8 Ом.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6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1030605" cy="508635"/>
            <wp:effectExtent l="0" t="0" r="0" b="0"/>
            <wp:wrapSquare wrapText="bothSides"/>
            <wp:docPr id="450" name="Рисунок 2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Рисунок 2136" descr="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/>
        <w:t xml:space="preserve"> Ток </w:t>
      </w:r>
      <w:r>
        <w:rPr>
          <w:i/>
          <w:lang w:val="en-US"/>
        </w:rPr>
        <w:t>I</w:t>
      </w:r>
      <w:r>
        <w:rPr/>
        <w:t xml:space="preserve"> при  потребляемой мощности </w:t>
      </w:r>
      <w:r>
        <w:rPr>
          <w:i/>
        </w:rPr>
        <w:t>Р</w:t>
      </w:r>
      <w:r>
        <w:rPr/>
        <w:t xml:space="preserve"> = 125 Вт и сопротивлениях данной цепи  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 xml:space="preserve"> = 10 Ом,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2 Ом,  </w:t>
      </w:r>
      <w:r>
        <w:rPr>
          <w:i/>
          <w:lang w:val="en-US"/>
        </w:rPr>
        <w:t>R</w:t>
      </w:r>
      <w:r>
        <w:rPr>
          <w:vertAlign w:val="subscript"/>
        </w:rPr>
        <w:t>3</w:t>
      </w:r>
      <w:r>
        <w:rPr/>
        <w:t xml:space="preserve"> = 8 Ом равен … </w:t>
      </w:r>
      <w:r>
        <w:rPr>
          <w:lang w:val="en-US"/>
        </w:rPr>
        <w:t>A</w:t>
      </w:r>
      <w:r>
        <w:rPr/>
        <w:t>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3 Показание вольтметра, включенного в данную цепь, при 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C</w:t>
      </w:r>
      <w:r>
        <w:rPr/>
        <w:t xml:space="preserve"> = 3 В ,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R</w:t>
      </w:r>
      <w:r>
        <w:rPr/>
        <w:t xml:space="preserve"> = 3 В, </w:t>
      </w:r>
      <w:r>
        <w:rPr>
          <w:i/>
          <w:lang w:val="en-US"/>
        </w:rPr>
        <w:t>U</w:t>
      </w:r>
      <w:r>
        <w:rPr>
          <w:i/>
          <w:vertAlign w:val="subscript"/>
          <w:lang w:val="en-US"/>
        </w:rPr>
        <w:t>L</w:t>
      </w:r>
      <w:r>
        <w:rPr/>
        <w:t xml:space="preserve"> = 7 В  составит …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27">
            <wp:simplePos x="0" y="0"/>
            <wp:positionH relativeFrom="column">
              <wp:posOffset>304800</wp:posOffset>
            </wp:positionH>
            <wp:positionV relativeFrom="paragraph">
              <wp:posOffset>70485</wp:posOffset>
            </wp:positionV>
            <wp:extent cx="1242695" cy="695325"/>
            <wp:effectExtent l="0" t="0" r="0" b="0"/>
            <wp:wrapSquare wrapText="bothSides"/>
            <wp:docPr id="451" name="Рисунок 2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Рисунок 2126" descr="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1) 5 В;</w:t>
        <w:tab/>
        <w:t xml:space="preserve">  2) 13 В;</w:t>
        <w:tab/>
        <w:t>3) 7 В;</w:t>
        <w:tab/>
        <w:t xml:space="preserve">       4) 10 В;</w:t>
        <w:tab/>
        <w:t xml:space="preserve"> 5) 12 В.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8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120775" cy="534670"/>
            <wp:effectExtent l="0" t="0" r="0" b="0"/>
            <wp:wrapSquare wrapText="bothSides"/>
            <wp:docPr id="452" name="Рисунок 2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Рисунок 2138" descr="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 xml:space="preserve"> Выражение для реактивной мощности данной цепи переменного тока представлено под номером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firstLine="48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021715" cy="330835"/>
            <wp:effectExtent l="0" t="0" r="0" b="0"/>
            <wp:docPr id="453" name="Рисунок 1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Рисунок 1177" descr="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2)  </w:t>
      </w:r>
      <w:r>
        <w:rPr/>
        <w:drawing>
          <wp:inline distT="0" distB="0" distL="0" distR="0">
            <wp:extent cx="992505" cy="272415"/>
            <wp:effectExtent l="0" t="0" r="0" b="0"/>
            <wp:docPr id="454" name="Рисунок 1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Рисунок 1178" descr="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>
          <w:position w:val="-38"/>
        </w:rPr>
        <w:t xml:space="preserve">          </w:t>
      </w:r>
      <w:r>
        <w:rPr>
          <w:position w:val="-38"/>
        </w:rPr>
        <w:t xml:space="preserve">3) </w:t>
      </w:r>
      <w:r>
        <w:rPr/>
        <w:drawing>
          <wp:inline distT="0" distB="0" distL="0" distR="0">
            <wp:extent cx="992505" cy="272415"/>
            <wp:effectExtent l="0" t="0" r="0" b="0"/>
            <wp:docPr id="455" name="Рисунок 1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Рисунок 1179" descr="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    4) </w:t>
      </w:r>
      <w:r>
        <w:rPr/>
        <w:drawing>
          <wp:inline distT="0" distB="0" distL="0" distR="0">
            <wp:extent cx="1177290" cy="330835"/>
            <wp:effectExtent l="0" t="0" r="0" b="0"/>
            <wp:docPr id="456" name="Рисунок 1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Рисунок 1180" descr="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Мощность, потребляемая трёхфазной нагрузкой, если переключить её со "звезды" на  "треугольник", …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1) не изменится;</w:t>
        <w:tab/>
        <w:t xml:space="preserve">         2) уменьшится;</w:t>
        <w:tab/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3) увеличится;</w:t>
        <w:tab/>
        <w:t xml:space="preserve">         4) поведет себя в зависимости от дополнительных условий.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6 Сопротивление данной нелинейной электрической цепи при изменении входного напряжения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7">
            <wp:simplePos x="0" y="0"/>
            <wp:positionH relativeFrom="column">
              <wp:posOffset>48260</wp:posOffset>
            </wp:positionH>
            <wp:positionV relativeFrom="paragraph">
              <wp:posOffset>64135</wp:posOffset>
            </wp:positionV>
            <wp:extent cx="767080" cy="635635"/>
            <wp:effectExtent l="0" t="0" r="0" b="0"/>
            <wp:wrapSquare wrapText="bothSides"/>
            <wp:docPr id="457" name="Рисунок 2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Рисунок 2161" descr="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не изменится;  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изменится пропорционально изменению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изменится непропорционально изменению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изменится обратно пропорционально изменению напряжения.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7 На рисунке участок  </w:t>
      </w:r>
      <w:r>
        <w:rPr>
          <w:i/>
        </w:rPr>
        <w:t>0А</w:t>
      </w:r>
      <w:r>
        <w:rPr/>
        <w:t xml:space="preserve"> кривой намагничивания называется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8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858520" cy="806450"/>
            <wp:effectExtent l="0" t="0" r="0" b="0"/>
            <wp:wrapSquare wrapText="bothSides"/>
            <wp:docPr id="458" name="Рисунок 2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Рисунок 2216" descr="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кривой первоначального намагничивания;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симметричной петлёй гистерезиса;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частной петлёй гистерезиса;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предельной петлёй гистерезиса.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8 Ток  в катушке со стальным сердечником увеличивается при…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5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1143000" cy="768985"/>
            <wp:effectExtent l="0" t="0" r="0" b="0"/>
            <wp:wrapSquare wrapText="bothSides"/>
            <wp:docPr id="459" name="Рисунок 2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Рисунок 2213" descr="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уменьшении  частоты </w:t>
      </w:r>
      <w:r>
        <w:rPr>
          <w:i/>
          <w:lang w:val="en-US"/>
        </w:rPr>
        <w:t>f</w:t>
      </w:r>
      <w:r>
        <w:rPr/>
        <w:t xml:space="preserve"> переменного напряжения;</w:t>
      </w:r>
      <w:r>
        <w:rPr>
          <w:i/>
        </w:rPr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увеличении  числа витков </w:t>
      </w:r>
      <w:r>
        <w:rPr>
          <w:i/>
          <w:lang w:val="en-US"/>
        </w:rPr>
        <w:t>w</w:t>
      </w:r>
      <w:r>
        <w:rPr/>
        <w:t xml:space="preserve"> катушки;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уменьшении длины сердечника </w:t>
      </w:r>
      <w:r>
        <w:rPr>
          <w:i/>
          <w:lang w:val="en-US"/>
        </w:rPr>
        <w:t>l</w:t>
      </w:r>
      <w:r>
        <w:rPr>
          <w:i/>
        </w:rPr>
        <w:t xml:space="preserve">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увеличении  площади поперечного сечения сердечника </w:t>
      </w:r>
      <w:r>
        <w:rPr>
          <w:i/>
          <w:lang w:val="en-US"/>
        </w:rPr>
        <w:t>S</w:t>
      </w:r>
      <w:r>
        <w:rPr>
          <w:i/>
        </w:rPr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9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6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166620" cy="908050"/>
            <wp:effectExtent l="0" t="0" r="0" b="0"/>
            <wp:wrapSquare wrapText="bothSides"/>
            <wp:docPr id="460" name="Рисунок 2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Рисунок 2160" descr="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увеличится;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2) уменьшится;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не изменится.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</w:rPr>
      </w:pPr>
      <w:r>
        <w:rPr/>
        <w:t xml:space="preserve">10 Частота вращения асинхронного двигателя при увеличении механической  нагрузки на его валу в два раза уменьшится (увеличится) в … раза.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11 Стрелка номер 2 указывает на обозначение полупроводникового прибора, который называется  … .</w:t>
      </w:r>
    </w:p>
    <w:p>
      <w:pPr>
        <w:pStyle w:val="Normal"/>
        <w:ind w:left="567" w:firstLine="567"/>
        <w:jc w:val="both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2490470" cy="564515"/>
            <wp:effectExtent l="0" t="0" r="0" b="0"/>
            <wp:docPr id="461" name="Рисунок 1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Рисунок 1325" descr="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Минимальное количество диодов в трехфазном однополупериодном выпрямителе равно …</w:t>
      </w:r>
    </w:p>
    <w:p>
      <w:pPr>
        <w:pStyle w:val="Normal"/>
        <w:ind w:firstLine="1320"/>
        <w:rPr>
          <w:b/>
          <w:b/>
          <w:sz w:val="28"/>
          <w:szCs w:val="28"/>
          <w:u w:val="single"/>
        </w:rPr>
      </w:pPr>
      <w:r>
        <w:rPr/>
        <w:t>1) 9;</w:t>
        <w:tab/>
        <w:tab/>
        <w:t>2) 6                 3) 4                 4) 3;</w:t>
        <w:tab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13 На выходе компаратора появление  "0"  обусловлено наличием входного напряжения, соответствующего соотношению номер ...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U</w:t>
      </w:r>
      <w:r>
        <w:rPr>
          <w:vertAlign w:val="subscript"/>
        </w:rPr>
        <w:t xml:space="preserve">ОП  </w:t>
      </w:r>
      <w:r>
        <w:rPr/>
        <w:t xml:space="preserve">&lt;  </w:t>
      </w:r>
      <w:r>
        <w:rPr>
          <w:i/>
        </w:rPr>
        <w:t>U</w:t>
      </w:r>
      <w:r>
        <w:rPr>
          <w:vertAlign w:val="subscript"/>
        </w:rPr>
        <w:t>ВХ</w:t>
      </w:r>
      <w:r>
        <w:rPr/>
        <w:t>;</w:t>
        <w:tab/>
        <w:t xml:space="preserve">2) </w:t>
      </w:r>
      <w:r>
        <w:rPr>
          <w:i/>
        </w:rPr>
        <w:t>U</w:t>
      </w:r>
      <w:r>
        <w:rPr>
          <w:vertAlign w:val="subscript"/>
        </w:rPr>
        <w:t xml:space="preserve">ВХ  </w:t>
      </w:r>
      <w:r>
        <w:rPr/>
        <w:t xml:space="preserve">&gt; 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ab/>
        <w:t xml:space="preserve">3) </w:t>
      </w:r>
      <w:r>
        <w:rPr>
          <w:i/>
        </w:rPr>
        <w:t>U</w:t>
      </w:r>
      <w:r>
        <w:rPr>
          <w:vertAlign w:val="subscript"/>
        </w:rPr>
        <w:t xml:space="preserve">ВХ  </w:t>
      </w:r>
      <w:r>
        <w:rPr/>
        <w:t xml:space="preserve">&lt;  </w:t>
      </w:r>
      <w:r>
        <w:rPr>
          <w:i/>
        </w:rPr>
        <w:t>U</w:t>
      </w:r>
      <w:r>
        <w:rPr>
          <w:vertAlign w:val="subscript"/>
        </w:rPr>
        <w:t>ОП</w:t>
      </w:r>
      <w:r>
        <w:rPr/>
        <w:t>;</w:t>
        <w:tab/>
        <w:t xml:space="preserve">     4) </w:t>
      </w:r>
      <w:r>
        <w:rPr>
          <w:i/>
        </w:rPr>
        <w:t>U</w:t>
      </w:r>
      <w:r>
        <w:rPr>
          <w:vertAlign w:val="subscript"/>
        </w:rPr>
        <w:t xml:space="preserve">ВХ </w:t>
      </w:r>
      <w:r>
        <w:rPr/>
        <w:t xml:space="preserve"> = </w:t>
      </w:r>
      <w:r>
        <w:rPr>
          <w:i/>
        </w:rPr>
        <w:t>U</w:t>
      </w:r>
      <w:r>
        <w:rPr>
          <w:vertAlign w:val="subscript"/>
          <w:lang w:val="en-US"/>
        </w:rPr>
        <w:t>max</w:t>
      </w:r>
      <w:r>
        <w:rPr/>
        <w:t>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Условное графическое обозначение двоичного счетчика дано под номером …</w:t>
      </w:r>
    </w:p>
    <w:p>
      <w:pPr>
        <w:pStyle w:val="Normal"/>
        <w:ind w:firstLine="1276"/>
        <w:rPr>
          <w:b/>
          <w:b/>
          <w:i/>
          <w:i/>
        </w:rPr>
      </w:pPr>
      <w:r>
        <w:rPr/>
        <w:drawing>
          <wp:inline distT="0" distB="0" distL="0" distR="0">
            <wp:extent cx="3093085" cy="1293495"/>
            <wp:effectExtent l="0" t="0" r="0" b="0"/>
            <wp:docPr id="462" name="Рисунок 13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Рисунок 1326" descr="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Класс точности электроизмерительного прибора с неизменной относительной погрешностью определяется выражением …</w:t>
      </w:r>
    </w:p>
    <w:p>
      <w:pPr>
        <w:pStyle w:val="Normal"/>
        <w:rPr>
          <w:b/>
          <w:b/>
          <w:caps/>
        </w:rPr>
      </w:pPr>
      <w:r>
        <w:rPr/>
        <w:t xml:space="preserve">1)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ΔА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δА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100</m:t>
            </m:r>
          </m:den>
        </m:f>
        <m:r>
          <w:rPr>
            <w:rFonts w:ascii="Cambria Math" w:hAnsi="Cambria Math"/>
          </w:rPr>
          <m:t xml:space="preserve">;</m:t>
        </m:r>
      </m:oMath>
      <w:r>
        <w:rPr/>
        <w:t xml:space="preserve">   2) </w:t>
      </w:r>
      <w:r>
        <w:rPr/>
        <w:drawing>
          <wp:inline distT="0" distB="0" distL="0" distR="0">
            <wp:extent cx="709930" cy="330835"/>
            <wp:effectExtent l="0" t="0" r="0" b="0"/>
            <wp:docPr id="463" name="Рисунок 1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Рисунок 1184" descr="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3) </w:t>
      </w:r>
      <w:r>
        <w:rPr/>
        <w:drawing>
          <wp:inline distT="0" distB="0" distL="0" distR="0">
            <wp:extent cx="709930" cy="223520"/>
            <wp:effectExtent l="0" t="0" r="0" b="0"/>
            <wp:docPr id="464" name="Рисунок 1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Рисунок 1185" descr="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4) </w:t>
      </w:r>
      <w:r>
        <w:rPr/>
        <w:drawing>
          <wp:inline distT="0" distB="0" distL="0" distR="0">
            <wp:extent cx="680720" cy="418465"/>
            <wp:effectExtent l="0" t="0" r="0" b="0"/>
            <wp:docPr id="465" name="Рисунок 1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Рисунок 1186" descr="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21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29">
            <wp:simplePos x="0" y="0"/>
            <wp:positionH relativeFrom="column">
              <wp:posOffset>114300</wp:posOffset>
            </wp:positionH>
            <wp:positionV relativeFrom="paragraph">
              <wp:posOffset>236220</wp:posOffset>
            </wp:positionV>
            <wp:extent cx="914400" cy="439420"/>
            <wp:effectExtent l="0" t="0" r="0" b="0"/>
            <wp:wrapSquare wrapText="largest"/>
            <wp:docPr id="466" name="Рисунок 2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Рисунок 2139" descr="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Сопротивление источника электроэнергии </w:t>
      </w:r>
      <w:r>
        <w:rPr>
          <w:i/>
          <w:lang w:val="en-US"/>
        </w:rPr>
        <w:t>R</w:t>
      </w:r>
      <w:r>
        <w:rPr>
          <w:vertAlign w:val="subscript"/>
        </w:rPr>
        <w:t>ист</w:t>
      </w:r>
      <w:r>
        <w:rPr/>
        <w:t xml:space="preserve"> данной цепи при ЭДС источника   </w:t>
      </w:r>
      <w:r>
        <w:rPr>
          <w:i/>
        </w:rPr>
        <w:t>Е</w:t>
      </w:r>
      <w:r>
        <w:rPr/>
        <w:t xml:space="preserve"> = 13,2 В,  напряжении на нагрузке </w:t>
      </w:r>
      <w:r>
        <w:rPr>
          <w:i/>
          <w:lang w:val="en-US"/>
        </w:rPr>
        <w:t>U</w:t>
      </w:r>
      <w:r>
        <w:rPr/>
        <w:t xml:space="preserve"> = 12 В и токе нагрузки </w:t>
      </w:r>
      <w:r>
        <w:rPr>
          <w:i/>
          <w:lang w:val="en-US"/>
        </w:rPr>
        <w:t>I</w:t>
      </w:r>
      <w:r>
        <w:rPr/>
        <w:t xml:space="preserve"> = 10 </w:t>
      </w:r>
      <w:r>
        <w:rPr>
          <w:lang w:val="en-US"/>
        </w:rPr>
        <w:t>A</w:t>
      </w:r>
      <w:r>
        <w:rPr/>
        <w:t xml:space="preserve"> равно…</w:t>
      </w: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429" w:leader="none"/>
        </w:tabs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  <w:t xml:space="preserve">    </w:t>
      </w:r>
      <w:r>
        <w:rPr/>
        <w:t>1) 0,12 Ом;</w:t>
        <w:tab/>
        <w:t xml:space="preserve">     2) 1,2 Ом;</w:t>
        <w:tab/>
        <w:t xml:space="preserve">     3) 1,32  Ом;</w:t>
        <w:tab/>
        <w:t>4) 12 Ом.</w:t>
        <w:tab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2 Показание вольтметра, включенного в данную цепь, при </w:t>
      </w:r>
      <w:r>
        <w:rPr>
          <w:i/>
          <w:lang w:val="en-US"/>
        </w:rPr>
        <w:t>U</w:t>
      </w:r>
      <w:r>
        <w:rPr/>
        <w:t xml:space="preserve"> = 90 </w:t>
      </w:r>
      <w:r>
        <w:rPr>
          <w:lang w:val="en-US"/>
        </w:rPr>
        <w:t>B</w:t>
      </w:r>
      <w:r>
        <w:rPr/>
        <w:t xml:space="preserve">,  </w:t>
      </w:r>
      <w:r>
        <w:rPr>
          <w:i/>
          <w:lang w:val="en-US"/>
        </w:rPr>
        <w:t>R</w:t>
      </w:r>
      <w:r>
        <w:rPr/>
        <w:t xml:space="preserve"> = 30 Ом равно … В.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0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918845" cy="664210"/>
            <wp:effectExtent l="0" t="0" r="0" b="0"/>
            <wp:wrapSquare wrapText="bothSides"/>
            <wp:docPr id="467" name="Рисунок 2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Рисунок 2129" descr="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708"/>
        <w:rPr>
          <w:b/>
          <w:b/>
          <w:sz w:val="28"/>
          <w:szCs w:val="28"/>
          <w:u w:val="single"/>
        </w:rPr>
      </w:pPr>
      <w:r>
        <w:rPr/>
        <w:t xml:space="preserve">3 Выражение баланса  мощности для данной  разветвлённой электрической цепи имеет вид …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6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590675" cy="817880"/>
            <wp:effectExtent l="0" t="0" r="0" b="0"/>
            <wp:wrapSquare wrapText="bothSides"/>
            <wp:docPr id="468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3920490" cy="184785"/>
            <wp:effectExtent l="0" t="0" r="0" b="0"/>
            <wp:docPr id="469" name="Рисунок 1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Рисунок 1187" descr="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2) </w:t>
      </w:r>
      <w:r>
        <w:rPr/>
        <w:drawing>
          <wp:inline distT="0" distB="0" distL="0" distR="0">
            <wp:extent cx="1673225" cy="204470"/>
            <wp:effectExtent l="0" t="0" r="0" b="0"/>
            <wp:docPr id="470" name="Рисунок 1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Рисунок 1188" descr="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/>
        <w:drawing>
          <wp:inline distT="0" distB="0" distL="0" distR="0">
            <wp:extent cx="3423920" cy="175260"/>
            <wp:effectExtent l="0" t="0" r="0" b="0"/>
            <wp:docPr id="471" name="Рисунок 1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Рисунок 1189" descr="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5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4) </w:t>
      </w:r>
      <w:r>
        <w:rPr/>
        <w:drawing>
          <wp:inline distT="0" distB="0" distL="0" distR="0">
            <wp:extent cx="2451100" cy="184785"/>
            <wp:effectExtent l="0" t="0" r="0" b="0"/>
            <wp:docPr id="472" name="Рисунок 1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Рисунок 1190" descr="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Угловая частота </w:t>
      </w:r>
      <w:r>
        <w:rPr>
          <w:rFonts w:eastAsia="Symbol" w:cs="Symbol" w:ascii="Symbol" w:hAnsi="Symbol"/>
          <w:i/>
          <w:lang w:val="en-US"/>
        </w:rPr>
        <w:t></w:t>
      </w:r>
      <w:r>
        <w:rPr>
          <w:i/>
          <w:iCs/>
        </w:rPr>
        <w:t xml:space="preserve"> </w:t>
      </w:r>
      <w:r>
        <w:rPr/>
        <w:t xml:space="preserve">при периоде </w:t>
      </w:r>
      <w:r>
        <w:rPr>
          <w:i/>
          <w:iCs/>
        </w:rPr>
        <w:t>T</w:t>
      </w:r>
      <w:r>
        <w:rPr/>
        <w:t xml:space="preserve"> = 0,01 с будет равна… рад/с.</w:t>
      </w:r>
    </w:p>
    <w:p>
      <w:pPr>
        <w:pStyle w:val="Normal"/>
        <w:ind w:firstLine="567"/>
        <w:rPr>
          <w:iCs/>
        </w:rPr>
      </w:pPr>
      <w:r>
        <w:rPr>
          <w:iCs/>
        </w:rPr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Ток в нулевом проводе в трехфазной цепи при одинаковых линейных токах и соединении потребителей в звезду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 равен нулю;</w:t>
        <w:tab/>
        <w:tab/>
        <w:tab/>
        <w:t xml:space="preserve"> 2)  больше линейного тока;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 xml:space="preserve">3)  меньше линейного тока;  </w:t>
        <w:tab/>
        <w:t xml:space="preserve"> 4)  равен линейному току.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6">
            <wp:simplePos x="0" y="0"/>
            <wp:positionH relativeFrom="column">
              <wp:posOffset>228600</wp:posOffset>
            </wp:positionH>
            <wp:positionV relativeFrom="paragraph">
              <wp:posOffset>262255</wp:posOffset>
            </wp:positionV>
            <wp:extent cx="1371600" cy="920750"/>
            <wp:effectExtent l="0" t="0" r="0" b="0"/>
            <wp:wrapSquare wrapText="bothSides"/>
            <wp:docPr id="473" name="Рисунок 553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Рисунок 553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Если длина средней линии магнитного поля </w:t>
      </w:r>
      <w:r>
        <w:rPr>
          <w:i/>
          <w:lang w:val="en-US"/>
        </w:rPr>
        <w:t>l</w:t>
      </w:r>
      <w:r>
        <w:rPr/>
        <w:t xml:space="preserve"> в магнитопроводе данной магнитной цепи равна 120 мм, , число витков обмотки </w:t>
      </w:r>
      <w:r>
        <w:rPr>
          <w:i/>
          <w:lang w:val="en-US"/>
        </w:rPr>
        <w:t>w</w:t>
      </w:r>
      <w:r>
        <w:rPr/>
        <w:t xml:space="preserve"> =100, а ток в обмотке  </w:t>
      </w:r>
      <w:r>
        <w:rPr>
          <w:i/>
          <w:lang w:val="en-US"/>
        </w:rPr>
        <w:t>I</w:t>
      </w:r>
      <w:r>
        <w:rPr/>
        <w:t xml:space="preserve"> = 2 А, то напряженность магнитного поля  </w:t>
      </w:r>
      <w:r>
        <w:rPr>
          <w:i/>
        </w:rPr>
        <w:t>Н</w:t>
      </w:r>
      <w:r>
        <w:rPr/>
        <w:t xml:space="preserve"> будет равна … А/м.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720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7 Максимальная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9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67460" cy="1186815"/>
            <wp:effectExtent l="0" t="0" r="0" b="0"/>
            <wp:wrapSquare wrapText="bothSides"/>
            <wp:docPr id="474" name="Рисунок 2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Рисунок 2217" descr="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0</w:t>
      </w:r>
      <w:r>
        <w:rPr/>
        <w:t>;</w:t>
        <w:tab/>
        <w:t xml:space="preserve"> 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 xml:space="preserve">;      3) 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   4)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/>
        <w:t xml:space="preserve">8 Магнитный поток рассеяния </w:t>
      </w:r>
      <w:r>
        <w:rPr>
          <w:i/>
        </w:rPr>
        <w:t>Ф</w:t>
      </w:r>
      <w:r>
        <w:rPr>
          <w:i/>
          <w:vertAlign w:val="subscript"/>
        </w:rPr>
        <w:t xml:space="preserve">σ </w:t>
      </w:r>
      <w:r>
        <w:rPr/>
        <w:t>в магнитной цепи представляет собой …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1) дополнительный поток, вызываемый магнитным полем Земли;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2) поток, замыкающийся вне магнитопровода;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3) поток катушки индуктивности без сердечника;</w:t>
      </w:r>
    </w:p>
    <w:p>
      <w:pPr>
        <w:pStyle w:val="Normal"/>
        <w:ind w:left="600" w:firstLine="540"/>
        <w:jc w:val="both"/>
        <w:rPr>
          <w:b/>
          <w:b/>
          <w:sz w:val="28"/>
          <w:szCs w:val="28"/>
          <w:u w:val="single"/>
        </w:rPr>
      </w:pPr>
      <w:r>
        <w:rPr/>
        <w:t>4) поток, рассеивающийся в пространстве.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9 Устройство, состоящее из многовитковой обмотки и ферромагнитного замкнутого сердечника, называется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реактор;   2) инвертор;    3) электромагнит;    4) дроссель.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10 Главным преимуществом двигателей постоянного тока является… 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дешевизна;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2) простота конструкции;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3) возможность регулирования частоты вращения в широких пределах;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4) высокая надежность.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Наиболее эффективный сглаживающий фильтр – это …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С</w:t>
      </w:r>
      <w:r>
        <w:rPr/>
        <w:t>-фильтр;</w:t>
        <w:tab/>
        <w:tab/>
        <w:t xml:space="preserve">2) </w:t>
      </w:r>
      <w:r>
        <w:rPr>
          <w:i/>
          <w:lang w:val="en-US"/>
        </w:rPr>
        <w:t>RC</w:t>
      </w:r>
      <w:r>
        <w:rPr/>
        <w:t>-фильтр;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3) </w:t>
      </w:r>
      <w:r>
        <w:rPr>
          <w:i/>
          <w:lang w:val="en-US"/>
        </w:rPr>
        <w:t>LC</w:t>
      </w:r>
      <w:r>
        <w:rPr/>
        <w:t>-фильтр;                        4) все фильтры одинаково эффективны.</w:t>
      </w:r>
    </w:p>
    <w:p>
      <w:pPr>
        <w:pStyle w:val="Normal"/>
        <w:ind w:firstLine="540"/>
        <w:jc w:val="both"/>
        <w:rPr>
          <w:b/>
          <w:b/>
          <w:sz w:val="28"/>
          <w:szCs w:val="28"/>
          <w:u w:val="single"/>
        </w:rPr>
      </w:pPr>
      <w:r>
        <w:rPr>
          <w:caps/>
        </w:rPr>
        <w:t xml:space="preserve">12 </w:t>
      </w:r>
      <w:r>
        <w:rPr/>
        <w:t xml:space="preserve"> Коэффициент усиления К</w:t>
      </w:r>
      <w:r>
        <w:rPr>
          <w:vertAlign w:val="subscript"/>
          <w:lang w:val="en-US"/>
        </w:rPr>
        <w:t>v</w:t>
      </w:r>
      <w:r>
        <w:rPr/>
        <w:t xml:space="preserve"> усилителя напряжения, схема которого представлена на рисунке, определяется выражениями (два ответа) …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896745" cy="982345"/>
            <wp:effectExtent l="0" t="0" r="0" b="0"/>
            <wp:docPr id="475" name="Рисунок 1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Рисунок 1191" descr="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1)  </w:t>
      </w:r>
      <w:r>
        <w:rPr/>
        <w:drawing>
          <wp:inline distT="0" distB="0" distL="0" distR="0">
            <wp:extent cx="709930" cy="554355"/>
            <wp:effectExtent l="0" t="0" r="0" b="0"/>
            <wp:docPr id="476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2) </w:t>
      </w:r>
      <w:r>
        <w:rPr/>
        <w:drawing>
          <wp:inline distT="0" distB="0" distL="0" distR="0">
            <wp:extent cx="720090" cy="457200"/>
            <wp:effectExtent l="0" t="0" r="0" b="0"/>
            <wp:docPr id="477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3)</w:t>
      </w:r>
      <w:r>
        <w:rPr/>
        <w:drawing>
          <wp:inline distT="0" distB="0" distL="0" distR="0">
            <wp:extent cx="641985" cy="544830"/>
            <wp:effectExtent l="0" t="0" r="0" b="0"/>
            <wp:docPr id="478" name="Рисунок 1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Рисунок 1194" descr="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4)  </w:t>
      </w:r>
      <w:r>
        <w:rPr/>
        <w:drawing>
          <wp:inline distT="0" distB="0" distL="0" distR="0">
            <wp:extent cx="720090" cy="457200"/>
            <wp:effectExtent l="0" t="0" r="0" b="0"/>
            <wp:docPr id="479" name="Рисунок 1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Рисунок 1195" descr="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В момент времени </w:t>
      </w:r>
      <w:r>
        <w:rPr>
          <w:vertAlign w:val="subscript"/>
        </w:rPr>
        <w:t> </w:t>
      </w:r>
      <w:r>
        <w:rPr>
          <w:i/>
          <w:lang w:val="en-US"/>
        </w:rPr>
        <w:t>t</w:t>
      </w:r>
      <w:r>
        <w:rPr>
          <w:vertAlign w:val="subscript"/>
        </w:rPr>
        <w:t xml:space="preserve">1 </w:t>
      </w:r>
      <w:r>
        <w:rPr/>
        <w:t xml:space="preserve">на выходе </w:t>
      </w:r>
      <w:r>
        <w:rPr>
          <w:i/>
          <w:iCs/>
        </w:rPr>
        <w:t>Q RS</w:t>
      </w:r>
      <w:r>
        <w:rPr/>
        <w:t>-триггера будет сигнал, соответствующий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3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2295525" cy="956310"/>
            <wp:effectExtent l="0" t="0" r="0" b="0"/>
            <wp:wrapSquare wrapText="bothSides"/>
            <wp:docPr id="480" name="Рисунок 2238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Рисунок 2238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числу четыре в двоичном коде;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2) неопределенному состоянию;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логическому нулю;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логической единице.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>14 Число 14 в двоичной системе счисления имеет представление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15 Предел допускаемой абсолютной погрешности вольтметра класса точности 0,2/0,1 и с диапазоном измерения 0 – 300 В при показании 100 В равен … В.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22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1 Эквивалентное сопротивление </w:t>
      </w:r>
      <w:r>
        <w:rPr>
          <w:i/>
          <w:lang w:val="en-US"/>
        </w:rPr>
        <w:t>R</w:t>
      </w:r>
      <w:r>
        <w:rPr>
          <w:vertAlign w:val="subscript"/>
        </w:rPr>
        <w:t>экв</w:t>
      </w:r>
      <w:r>
        <w:rPr>
          <w:i/>
        </w:rPr>
        <w:t xml:space="preserve"> </w:t>
      </w:r>
      <w:r>
        <w:rPr/>
        <w:t xml:space="preserve">данного участка цепи,  если </w:t>
      </w:r>
      <w:r>
        <w:rPr>
          <w:i/>
          <w:lang w:val="en-US"/>
        </w:rPr>
        <w:t>R</w:t>
      </w:r>
      <w:r>
        <w:rPr>
          <w:vertAlign w:val="subscript"/>
        </w:rPr>
        <w:t xml:space="preserve">1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 xml:space="preserve"> = </w:t>
      </w:r>
      <w:r>
        <w:rPr>
          <w:i/>
          <w:lang w:val="en-US"/>
        </w:rPr>
        <w:t>R</w:t>
      </w:r>
      <w:r>
        <w:rPr>
          <w:vertAlign w:val="subscript"/>
        </w:rPr>
        <w:t xml:space="preserve">3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 xml:space="preserve">4 </w:t>
      </w:r>
      <w:r>
        <w:rPr/>
        <w:t xml:space="preserve">= </w:t>
      </w:r>
      <w:r>
        <w:rPr>
          <w:i/>
          <w:lang w:val="en-US"/>
        </w:rPr>
        <w:t>R</w:t>
      </w:r>
      <w:r>
        <w:rPr>
          <w:vertAlign w:val="subscript"/>
        </w:rPr>
        <w:t xml:space="preserve">5 </w:t>
      </w:r>
      <w:r>
        <w:rPr/>
        <w:t xml:space="preserve">=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rPr>
          <w:vertAlign w:val="subscript"/>
        </w:rPr>
        <w:t xml:space="preserve">6 </w:t>
      </w:r>
      <w:r>
        <w:rPr/>
        <w:t>= 100 Ом, равно …Ом.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3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255395" cy="695325"/>
            <wp:effectExtent l="0" t="0" r="0" b="0"/>
            <wp:wrapSquare wrapText="bothSides"/>
            <wp:docPr id="481" name="Рисунок 2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Рисунок 2166" descr="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48"/>
        <w:rPr>
          <w:b/>
          <w:b/>
          <w:sz w:val="28"/>
          <w:szCs w:val="28"/>
          <w:u w:val="single"/>
        </w:rPr>
      </w:pPr>
      <w:r>
        <w:rPr/>
        <w:t xml:space="preserve">2 Выражение для мощности </w:t>
      </w:r>
      <w:r>
        <w:rPr>
          <w:i/>
        </w:rPr>
        <w:t>Р</w:t>
      </w:r>
      <w:r>
        <w:rPr/>
        <w:t>, рассеиваемой на резисторе, при известных токе в резисторе и его сопротивлении имеет вид …</w:t>
      </w:r>
    </w:p>
    <w:p>
      <w:pPr>
        <w:pStyle w:val="Normal"/>
        <w:ind w:left="720" w:firstLine="600"/>
        <w:rPr>
          <w:b/>
          <w:b/>
          <w:sz w:val="28"/>
          <w:szCs w:val="28"/>
          <w:u w:val="single"/>
        </w:rPr>
      </w:pPr>
      <w:r>
        <w:rPr/>
        <w:t>1)</w:t>
      </w:r>
      <w:r>
        <w:rPr/>
        <w:drawing>
          <wp:inline distT="0" distB="0" distL="0" distR="0">
            <wp:extent cx="671195" cy="233680"/>
            <wp:effectExtent l="0" t="0" r="0" b="0"/>
            <wp:docPr id="482" name="Рисунок 1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Рисунок 1196" descr="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>2)</w:t>
      </w:r>
      <w:r>
        <w:rPr/>
        <w:drawing>
          <wp:inline distT="0" distB="0" distL="0" distR="0">
            <wp:extent cx="554355" cy="437515"/>
            <wp:effectExtent l="0" t="0" r="0" b="0"/>
            <wp:docPr id="483" name="Рисунок 1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Рисунок 1197" descr="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3) </w:t>
      </w:r>
      <w:r>
        <w:rPr/>
        <w:drawing>
          <wp:inline distT="0" distB="0" distL="0" distR="0">
            <wp:extent cx="593090" cy="213995"/>
            <wp:effectExtent l="0" t="0" r="0" b="0"/>
            <wp:docPr id="484" name="Рисунок 1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Рисунок 1198" descr="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  <w:tab/>
      </w:r>
      <w:r>
        <w:rPr/>
        <w:t>4)</w:t>
      </w:r>
      <w:r>
        <w:rPr/>
        <w:drawing>
          <wp:inline distT="0" distB="0" distL="0" distR="0">
            <wp:extent cx="495935" cy="243205"/>
            <wp:effectExtent l="0" t="0" r="0" b="0"/>
            <wp:docPr id="485" name="Рисунок 1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Рисунок 1199" descr="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3 Если активное сопротивление цепи равно </w:t>
      </w:r>
      <w:r>
        <w:rPr>
          <w:i/>
          <w:lang w:val="en-US"/>
        </w:rPr>
        <w:t>R</w:t>
      </w:r>
      <w:r>
        <w:rPr/>
        <w:t xml:space="preserve"> = 50 Ом, то ее активная проводимость </w:t>
      </w:r>
      <w:r>
        <w:rPr>
          <w:i/>
          <w:lang w:val="en-US"/>
        </w:rPr>
        <w:t>G</w:t>
      </w:r>
      <w:r>
        <w:rPr>
          <w:i/>
        </w:rPr>
        <w:t xml:space="preserve"> </w:t>
      </w:r>
      <w:r>
        <w:rPr/>
        <w:t>будет равна…</w:t>
      </w:r>
    </w:p>
    <w:p>
      <w:pPr>
        <w:pStyle w:val="Normal"/>
        <w:ind w:left="600" w:firstLine="567"/>
        <w:rPr>
          <w:b/>
          <w:b/>
          <w:sz w:val="28"/>
          <w:szCs w:val="28"/>
          <w:u w:val="single"/>
        </w:rPr>
      </w:pPr>
      <w:r>
        <w:rPr/>
        <w:t>1) 0,02 См;</w:t>
        <w:tab/>
        <w:tab/>
        <w:t>2) 0,004 См;</w:t>
        <w:tab/>
        <w:t xml:space="preserve">    3) 50 См;</w:t>
        <w:tab/>
        <w:tab/>
        <w:t>4) 2500 См.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4 Формула комплексного сопротивления данного участка цепи  </w:t>
      </w:r>
      <w:r>
        <w:rPr>
          <w:i/>
          <w:u w:val="single"/>
          <w:lang w:val="en-US"/>
        </w:rPr>
        <w:t>Z</w:t>
      </w:r>
      <w:r>
        <w:rPr>
          <w:u w:val="single"/>
        </w:rPr>
        <w:t xml:space="preserve"> </w:t>
      </w:r>
      <w:r>
        <w:rPr/>
        <w:t xml:space="preserve">имеет вид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09">
                <wp:simplePos x="0" y="0"/>
                <wp:positionH relativeFrom="page">
                  <wp:posOffset>115570</wp:posOffset>
                </wp:positionH>
                <wp:positionV relativeFrom="paragraph">
                  <wp:posOffset>123190</wp:posOffset>
                </wp:positionV>
                <wp:extent cx="1287780" cy="302895"/>
                <wp:effectExtent l="0" t="0" r="0" b="0"/>
                <wp:wrapNone/>
                <wp:docPr id="48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000" cy="302400"/>
                        </a:xfrm>
                      </wpg:grpSpPr>
                      <wpg:grpSp>
                        <wpg:cNvGrpSpPr/>
                        <wpg:grpSpPr>
                          <a:xfrm>
                            <a:off x="171360" y="188640"/>
                            <a:ext cx="480240" cy="51480"/>
                          </a:xfrm>
                        </wpg:grpSpPr>
                        <wps:wsp>
                          <wps:cNvSpPr/>
                          <wps:spPr>
                            <a:xfrm>
                              <a:off x="0" y="50760"/>
                              <a:ext cx="9648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96120" y="0"/>
                              <a:ext cx="289080" cy="5148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9576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191520" y="0"/>
                                <a:ext cx="97200" cy="514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24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32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9"/>
                                      </a:lnTo>
                                      <a:lnTo>
                                        <a:pt x="4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0"/>
                                  <a:ext cx="48960" cy="5148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" h="42"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40" y="0"/>
                                      </a:lnTo>
                                      <a:moveTo>
                                        <a:pt x="4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0" y="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6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  <wps:wsp>
                          <wps:cNvSpPr/>
                          <wps:spPr>
                            <a:xfrm>
                              <a:off x="383760" y="50760"/>
                              <a:ext cx="9648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0" y="216360"/>
                            <a:ext cx="36360" cy="37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51000" y="216360"/>
                            <a:ext cx="36360" cy="37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981720" y="23400"/>
                            <a:ext cx="122040" cy="15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327600" y="0"/>
                            <a:ext cx="132120" cy="14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080720" y="240120"/>
                            <a:ext cx="17064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51600" y="240120"/>
                            <a:ext cx="37584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360" y="240840"/>
                            <a:ext cx="135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26720" y="178560"/>
                            <a:ext cx="0" cy="123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080000" y="178560"/>
                            <a:ext cx="0" cy="1238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16360"/>
                            <a:ext cx="36360" cy="374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51000" y="216360"/>
                            <a:ext cx="36360" cy="374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pt;margin-top:9.25pt;width:101.35pt;height:23.75pt" coordorigin="180,185" coordsize="2027,475">
                <v:group id="shape_0" style="position:absolute;left:450;top:482;width:756;height:81">
                  <v:line id="shape_0" from="450,562" to="601,562" stroked="t" style="position:absolute;mso-position-horizontal-relative:page">
                    <v:stroke color="black" weight="12600" joinstyle="round" endcap="flat"/>
                    <v:fill o:detectmouseclick="t" on="false"/>
                  </v:line>
                  <v:group id="shape_0" style="position:absolute;left:601;top:482;width:455;height:81">
                    <v:group id="shape_0" style="position:absolute;left:601;top:482;width:154;height:81">
                      <v:arc id="shape_0" stroked="t" style="position:absolute;left:677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602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  <v:group id="shape_0" style="position:absolute;left:751;top:482;width:154;height:81">
                      <v:arc id="shape_0" stroked="t" style="position:absolute;left:828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752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  <v:group id="shape_0" style="position:absolute;left:902;top:482;width:154;height:81">
                      <v:arc id="shape_0" stroked="t" style="position:absolute;left:979;top:482;width:76;height:80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  <v:arc id="shape_0" stroked="t" style="position:absolute;left:903;top:482;width:76;height:80;flip:x;mso-position-horizontal-relative:page">
                        <w10:wrap type="none"/>
                        <v:fill o:detectmouseclick="t" on="false"/>
                        <v:stroke color="black" weight="12600" joinstyle="round" endcap="flat"/>
                      </v:arc>
                    </v:group>
                  </v:group>
                  <v:line id="shape_0" from="1054,562" to="1205,562" stroked="t" style="position:absolute;mso-position-horizontal-relative:page">
                    <v:stroke color="black" weight="12600" joinstyle="round" endcap="flat"/>
                    <v:fill o:detectmouseclick="t" on="false"/>
                  </v:line>
                </v:group>
                <v:oval id="shape_0" fillcolor="white" stroked="t" style="position:absolute;left:180;top:526;width:56;height:58;mso-position-horizontal-relative:page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150;top:526;width:56;height:58;mso-position-horizontal-relative:page">
                  <w10:wrap type="none"/>
                  <v:fill o:detectmouseclick="t" type="solid" color2="black"/>
                  <v:stroke color="black" weight="12600" joinstyle="round" endcap="flat"/>
                </v:oval>
                <v:shape id="shape_0" stroked="f" style="position:absolute;left:1726;top:222;width:191;height:236;mso-position-horizontal-relative:page" type="shapetype_75">
                  <v:imagedata r:id="rId180" o:detectmouseclick="t"/>
                  <w10:wrap type="none"/>
                  <v:stroke color="#3465a4" joinstyle="round" endcap="flat"/>
                </v:shape>
                <v:shape id="shape_0" stroked="f" style="position:absolute;left:696;top:185;width:207;height:224;mso-position-horizontal-relative:page" type="shapetype_75">
                  <v:imagedata r:id="rId568" o:detectmouseclick="t"/>
                  <w10:wrap type="none"/>
                  <v:stroke color="#3465a4" joinstyle="round" endcap="flat"/>
                </v:shape>
                <v:line id="shape_0" from="1882,563" to="2150,563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1206,563" to="1797,563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238,564" to="450,564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1797,466" to="1797,660" stroked="t" style="position:absolute;flip:y;mso-position-horizontal-relative:page">
                  <v:stroke color="black" weight="12600" joinstyle="round" endcap="flat"/>
                  <v:fill o:detectmouseclick="t" on="false"/>
                </v:line>
                <v:line id="shape_0" from="1881,466" to="1881,660" stroked="t" style="position:absolute;flip:y;mso-position-horizontal-relative:page">
                  <v:stroke color="black" weight="12600" joinstyle="round" endcap="flat"/>
                  <v:fill o:detectmouseclick="t" on="false"/>
                </v:line>
                <v:line id="shape_0" from="180,526" to="236,584" stroked="t" style="position:absolute;mso-position-horizontal-relative:page">
                  <v:stroke color="black" weight="12600" joinstyle="round" endcap="flat"/>
                  <v:fill o:detectmouseclick="t" on="false"/>
                </v:line>
                <v:line id="shape_0" from="2150,526" to="2206,584" stroked="t" style="position:absolute;mso-position-horizontal-relative:page">
                  <v:stroke color="black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</w:t>
      </w:r>
      <w:r>
        <w:rPr/>
        <w:t xml:space="preserve">1) </w:t>
      </w:r>
      <w:r>
        <w:rPr/>
        <w:drawing>
          <wp:inline distT="0" distB="0" distL="0" distR="0">
            <wp:extent cx="904875" cy="330835"/>
            <wp:effectExtent l="0" t="0" r="0" b="0"/>
            <wp:docPr id="487" name="Рисунок 1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Рисунок 1200" descr="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2) </w:t>
      </w:r>
      <w:r>
        <w:rPr/>
        <w:drawing>
          <wp:inline distT="0" distB="0" distL="0" distR="0">
            <wp:extent cx="904875" cy="330835"/>
            <wp:effectExtent l="0" t="0" r="0" b="0"/>
            <wp:docPr id="488" name="Рисунок 1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Рисунок 1201" descr="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   </w:t>
      </w:r>
      <w:r>
        <w:rPr/>
        <w:t xml:space="preserve">3) </w:t>
      </w:r>
      <w:r>
        <w:rPr/>
        <w:drawing>
          <wp:inline distT="0" distB="0" distL="0" distR="0">
            <wp:extent cx="797560" cy="330835"/>
            <wp:effectExtent l="0" t="0" r="0" b="0"/>
            <wp:docPr id="489" name="Рисунок 1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Рисунок 1202" descr="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    4) </w:t>
      </w:r>
      <w:r>
        <w:rPr/>
        <w:drawing>
          <wp:inline distT="0" distB="0" distL="0" distR="0">
            <wp:extent cx="1011555" cy="349885"/>
            <wp:effectExtent l="0" t="0" r="0" b="0"/>
            <wp:docPr id="490" name="Рисунок 1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Рисунок 1203" descr="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  <w:r>
        <w:rPr/>
        <w:drawing>
          <wp:inline distT="0" distB="0" distL="0" distR="0">
            <wp:extent cx="87630" cy="116840"/>
            <wp:effectExtent l="0" t="0" r="0" b="0"/>
            <wp:docPr id="491" name="Рисунок 1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Рисунок 1204" descr="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32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485900" cy="811530"/>
            <wp:effectExtent l="0" t="0" r="0" b="0"/>
            <wp:wrapSquare wrapText="bothSides"/>
            <wp:docPr id="492" name="Рисунок 2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Рисунок 2167" descr="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 xml:space="preserve"> Векторная диаграмма токов и напряжений для данной электрической цепи при    </w:t>
      </w:r>
      <w:r>
        <w:rPr>
          <w:i/>
          <w:lang w:val="en-US"/>
        </w:rPr>
        <w:t>R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имеет вид …</w:t>
      </w:r>
    </w:p>
    <w:p>
      <w:pPr>
        <w:pStyle w:val="Normal"/>
        <w:tabs>
          <w:tab w:val="clear" w:pos="708"/>
          <w:tab w:val="left" w:pos="1305" w:leader="none"/>
          <w:tab w:val="center" w:pos="4677" w:leader="none"/>
        </w:tabs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885190" cy="914400"/>
            <wp:effectExtent l="0" t="0" r="0" b="0"/>
            <wp:docPr id="493" name="Рисунок 1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Рисунок 1205" descr="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77290" cy="1011555"/>
            <wp:effectExtent l="0" t="0" r="0" b="0"/>
            <wp:docPr id="494" name="Рисунок 1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Рисунок 1206" descr="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982345" cy="894715"/>
            <wp:effectExtent l="0" t="0" r="0" b="0"/>
            <wp:docPr id="495" name="Рисунок 1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Рисунок 1207" descr="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157605" cy="914400"/>
            <wp:effectExtent l="0" t="0" r="0" b="0"/>
            <wp:docPr id="496" name="Рисунок 1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Рисунок 1208" descr="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80" w:after="40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</w:t>
      </w:r>
      <w:r>
        <w:rPr/>
        <w:t>1)</w:t>
        <w:tab/>
        <w:tab/>
        <w:t xml:space="preserve">          2)</w:t>
        <w:tab/>
        <w:tab/>
        <w:t>3)</w:t>
        <w:tab/>
        <w:tab/>
        <w:t xml:space="preserve">         4)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Абсолютная магнитная проницаемость является характеристикой…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1) магнитного поля;                 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2) магнитной цепи;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3) материала магнитопровода;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4) магнитной проводимости.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7 У трансформатора с коэффициентом трансформации </w:t>
      </w:r>
      <w:r>
        <w:rPr>
          <w:i/>
          <w:lang w:val="en-US"/>
        </w:rPr>
        <w:t>k</w:t>
      </w:r>
      <w:r>
        <w:rPr>
          <w:vertAlign w:val="subscript"/>
        </w:rPr>
        <w:t>12</w:t>
      </w:r>
      <w:r>
        <w:rPr/>
        <w:t xml:space="preserve"> = 50 при токе в первичной обмотке 20 А во вторичной обмотке ток будет равен … А. 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8 Рассеяние магнитного потока в магнитной цепи является обычно … свойством этой цепи.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 xml:space="preserve">1) положительным;           2) отрицательным;             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3) нейтральным;                4) такого свойства у магнитной цепи нет.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Противодействующая ЭДС двигателя постоянного тока  …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1) неизменна;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2) увеличивается прямо пропорционально частоте вращения якоря;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3) уменьшается обратно пропорционально частоте вращения якоря;</w:t>
      </w:r>
    </w:p>
    <w:p>
      <w:pPr>
        <w:pStyle w:val="Normal"/>
        <w:ind w:firstLine="1200"/>
        <w:rPr>
          <w:b/>
          <w:b/>
          <w:sz w:val="28"/>
          <w:szCs w:val="28"/>
          <w:u w:val="single"/>
        </w:rPr>
      </w:pPr>
      <w:r>
        <w:rPr/>
        <w:t>4) отсутствует.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Напряжение синхронного генератора при увеличении тока обмотки возбуждения …</w:t>
      </w:r>
    </w:p>
    <w:p>
      <w:pPr>
        <w:pStyle w:val="Normal"/>
        <w:ind w:firstLine="1418"/>
        <w:rPr>
          <w:b/>
          <w:b/>
          <w:sz w:val="28"/>
          <w:szCs w:val="28"/>
          <w:u w:val="single"/>
        </w:rPr>
      </w:pPr>
      <w:r>
        <w:rPr/>
        <w:t>1) не изменится;                 2) увеличится;</w:t>
      </w:r>
    </w:p>
    <w:p>
      <w:pPr>
        <w:pStyle w:val="Normal"/>
        <w:ind w:firstLine="1418"/>
        <w:rPr>
          <w:b/>
          <w:b/>
          <w:sz w:val="28"/>
          <w:szCs w:val="28"/>
          <w:u w:val="single"/>
        </w:rPr>
      </w:pPr>
      <w:r>
        <w:rPr/>
        <w:t>3) уменьшится;                  4) изменит начальную фазу.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11 Вольт-амперная характеристика цепи с идеальным диодом представлена под номером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19">
                <wp:simplePos x="0" y="0"/>
                <wp:positionH relativeFrom="column">
                  <wp:posOffset>22225</wp:posOffset>
                </wp:positionH>
                <wp:positionV relativeFrom="paragraph">
                  <wp:posOffset>445135</wp:posOffset>
                </wp:positionV>
                <wp:extent cx="1137920" cy="417195"/>
                <wp:effectExtent l="0" t="0" r="0" b="0"/>
                <wp:wrapNone/>
                <wp:docPr id="4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240" cy="416520"/>
                        </a:xfrm>
                      </wpg:grpSpPr>
                      <wps:wsp>
                        <wps:cNvSpPr/>
                        <wps:spPr>
                          <a:xfrm rot="5400000">
                            <a:off x="0" y="375120"/>
                            <a:ext cx="13320" cy="172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rot="5400000">
                            <a:off x="1120320" y="372600"/>
                            <a:ext cx="13320" cy="172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GrpSpPr/>
                        <wpg:grpSpPr>
                          <a:xfrm>
                            <a:off x="9000" y="0"/>
                            <a:ext cx="1122840" cy="416520"/>
                          </a:xfrm>
                        </wpg:grpSpPr>
                        <wps:wsp>
                          <wps:cNvSpPr/>
                          <wps:spPr>
                            <a:xfrm flipV="1">
                              <a:off x="1800" y="88920"/>
                              <a:ext cx="0" cy="327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597600" y="125640"/>
                              <a:ext cx="15192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47240" y="102960"/>
                              <a:ext cx="183600" cy="52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28880"/>
                              <a:ext cx="147240" cy="72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1122480" y="87480"/>
                              <a:ext cx="0" cy="3276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1" name="" descr=""/>
                            <pic:cNvPicPr/>
                          </pic:nvPicPr>
                          <pic:blipFill>
                            <a:blip r:embed="rId323"/>
                            <a:stretch/>
                          </pic:blipFill>
                          <pic:spPr>
                            <a:xfrm>
                              <a:off x="239760" y="27360"/>
                              <a:ext cx="63360" cy="59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866160" y="126360"/>
                              <a:ext cx="256680" cy="144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2" name="" descr=""/>
                            <pic:cNvPicPr/>
                          </pic:nvPicPr>
                          <pic:blipFill>
                            <a:blip r:embed="rId579"/>
                            <a:stretch/>
                          </pic:blipFill>
                          <pic:spPr>
                            <a:xfrm>
                              <a:off x="444960" y="292680"/>
                              <a:ext cx="127080" cy="83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spPr>
                            <a:xfrm>
                              <a:off x="91440" y="384120"/>
                              <a:ext cx="96192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77400"/>
                              <a:ext cx="0" cy="1062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77400"/>
                              <a:ext cx="109800" cy="5076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53480" y="130680"/>
                              <a:ext cx="112320" cy="5256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63640" y="77400"/>
                              <a:ext cx="0" cy="10620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30840" y="128160"/>
                              <a:ext cx="2710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3" name="" descr=""/>
                            <pic:cNvPicPr/>
                          </pic:nvPicPr>
                          <pic:blipFill>
                            <a:blip r:embed="rId580"/>
                            <a:stretch/>
                          </pic:blipFill>
                          <pic:spPr>
                            <a:xfrm>
                              <a:off x="375120" y="0"/>
                              <a:ext cx="151920" cy="1555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0.25pt;margin-top:6.7pt;width:89.25pt;height:32.75pt" coordorigin="605,134" coordsize="1785,655">
                <v:oval id="shape_0" fillcolor="white" stroked="t" style="position:absolute;left:606;top:723;width:20;height:26;rotation:90">
                  <w10:wrap type="none"/>
                  <v:fill o:detectmouseclick="t" type="solid" color2="black"/>
                  <v:stroke color="black" weight="12600" joinstyle="round" endcap="flat"/>
                </v:oval>
                <v:oval id="shape_0" fillcolor="white" stroked="t" style="position:absolute;left:2370;top:719;width:20;height:26;rotation:90">
                  <w10:wrap type="none"/>
                  <v:fill o:detectmouseclick="t" type="solid" color2="black"/>
                  <v:stroke color="black" weight="12600" joinstyle="round" endcap="flat"/>
                </v:oval>
                <v:group id="shape_0" style="position:absolute;left:617;top:134;width:1767;height:655">
                  <v:line id="shape_0" from="620,274" to="620,789" stroked="t" style="position:absolute;flip:y">
                    <v:stroke color="black" weight="12600" joinstyle="round" endcap="flat"/>
                    <v:fill o:detectmouseclick="t" on="false"/>
                  </v:line>
                  <v:line id="shape_0" from="1558,332" to="1796,332" stroked="t" style="position:absolute">
                    <v:stroke color="black" weight="12600" joinstyle="round" endcap="flat"/>
                    <v:fill o:detectmouseclick="t" on="false"/>
                  </v:line>
                  <v:line id="shape_0" from="617,337" to="848,337" stroked="t" style="position:absolute;flip:x">
                    <v:stroke color="black" weight="12600" joinstyle="round" endcap="flat"/>
                    <v:fill o:detectmouseclick="t" on="false"/>
                  </v:line>
                  <v:line id="shape_0" from="2385,272" to="2385,787" stroked="t" style="position:absolute;flip:y">
                    <v:stroke color="black" weight="12600" joinstyle="round" endcap="flat"/>
                    <v:fill o:detectmouseclick="t" on="false"/>
                  </v:line>
                  <v:shape id="shape_0" stroked="f" style="position:absolute;left:995;top:177;width:99;height:93" type="shapetype_75">
                    <v:imagedata r:id="rId335" o:detectmouseclick="t"/>
                    <w10:wrap type="none"/>
                    <v:stroke color="#3465a4" joinstyle="round" endcap="flat"/>
                  </v:shape>
                  <v:line id="shape_0" from="1981,333" to="2384,334" stroked="t" style="position:absolute">
                    <v:stroke color="black" weight="12600" joinstyle="round" endcap="flat"/>
                    <v:fill o:detectmouseclick="t" on="false"/>
                  </v:line>
                  <v:shape id="shape_0" stroked="f" style="position:absolute;left:1318;top:595;width:199;height:130" type="shapetype_75">
                    <v:imagedata r:id="rId581" o:detectmouseclick="t"/>
                    <w10:wrap type="none"/>
                    <v:stroke color="#3465a4" joinstyle="round" endcap="flat"/>
                  </v:shape>
                  <v:line id="shape_0" from="761,739" to="2275,739" stroked="t" style="position:absolute">
                    <v:stroke color="black" weight="12600" endarrow="block" endarrowwidth="medium" endarrowlength="medium" joinstyle="round" endcap="flat"/>
                    <v:fill o:detectmouseclick="t" on="false"/>
                  </v:line>
                  <v:line id="shape_0" from="1804,256" to="1804,422" stroked="t" style="position:absolute">
                    <v:stroke color="black" weight="12600" joinstyle="round" endcap="flat"/>
                    <v:fill o:detectmouseclick="t" on="false"/>
                  </v:line>
                  <v:line id="shape_0" from="1804,256" to="1976,335" stroked="t" style="position:absolute">
                    <v:stroke color="black" weight="12600" joinstyle="round" endcap="flat"/>
                    <v:fill o:detectmouseclick="t" on="false"/>
                  </v:line>
                  <v:line id="shape_0" from="1804,340" to="1980,422" stroked="t" style="position:absolute">
                    <v:stroke color="black" weight="12600" joinstyle="round" endcap="flat"/>
                    <v:fill o:detectmouseclick="t" on="false"/>
                  </v:line>
                  <v:line id="shape_0" from="1977,256" to="1977,422" stroked="t" style="position:absolute">
                    <v:stroke color="black" weight="12600" joinstyle="round" endcap="flat"/>
                    <v:fill o:detectmouseclick="t" on="false"/>
                  </v:line>
                  <v:line id="shape_0" from="1138,336" to="1564,336" stroked="t" style="position:absolute">
                    <v:stroke color="black" weight="12600" endarrow="block" endarrowwidth="medium" endarrowlength="medium" joinstyle="round" endcap="flat"/>
                    <v:fill o:detectmouseclick="t" on="false"/>
                  </v:line>
                  <v:shape id="shape_0" stroked="f" style="position:absolute;left:1208;top:134;width:238;height:244" type="shapetype_75">
                    <v:imagedata r:id="rId582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                                                       </w:t>
      </w:r>
      <w:r>
        <w:rPr/>
        <w:t>1</w:t>
      </w:r>
      <w:r>
        <w:rPr/>
        <w:drawing>
          <wp:inline distT="0" distB="0" distL="0" distR="0">
            <wp:extent cx="641985" cy="641985"/>
            <wp:effectExtent l="0" t="0" r="0" b="0"/>
            <wp:docPr id="498" name="Рисунок 1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Рисунок 1209" descr="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2</w:t>
      </w:r>
      <w:r>
        <w:rPr/>
        <w:drawing>
          <wp:inline distT="0" distB="0" distL="0" distR="0">
            <wp:extent cx="720090" cy="729615"/>
            <wp:effectExtent l="0" t="0" r="0" b="0"/>
            <wp:docPr id="499" name="Рисунок 1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Рисунок 1210" descr="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3</w:t>
      </w:r>
      <w:r>
        <w:rPr/>
        <w:drawing>
          <wp:inline distT="0" distB="0" distL="0" distR="0">
            <wp:extent cx="817245" cy="729615"/>
            <wp:effectExtent l="0" t="0" r="0" b="0"/>
            <wp:docPr id="500" name="Рисунок 1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Рисунок 1211" descr="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4</w:t>
      </w:r>
      <w:r>
        <w:rPr/>
        <w:drawing>
          <wp:inline distT="0" distB="0" distL="0" distR="0">
            <wp:extent cx="700405" cy="729615"/>
            <wp:effectExtent l="0" t="0" r="0" b="0"/>
            <wp:docPr id="501" name="Рисунок 1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Рисунок 1212" descr="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12 Схема включения биполярного транзистора с общим эмиттером приведена на рисунке номер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</w:t>
      </w:r>
      <w:r>
        <w:rPr/>
        <w:drawing>
          <wp:inline distT="0" distB="0" distL="0" distR="0">
            <wp:extent cx="1225550" cy="817245"/>
            <wp:effectExtent l="0" t="0" r="0" b="0"/>
            <wp:docPr id="502" name="Рисунок 13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Рисунок 1370" descr="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</w:t>
      </w:r>
      <w:r>
        <w:rPr/>
        <w:drawing>
          <wp:inline distT="0" distB="0" distL="0" distR="0">
            <wp:extent cx="1673225" cy="768350"/>
            <wp:effectExtent l="0" t="0" r="0" b="0"/>
            <wp:docPr id="503" name="Рисунок 13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Рисунок 1371" descr="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</w:t>
      </w:r>
      <w:r>
        <w:rPr/>
        <w:drawing>
          <wp:inline distT="0" distB="0" distL="0" distR="0">
            <wp:extent cx="1216025" cy="904875"/>
            <wp:effectExtent l="0" t="0" r="0" b="0"/>
            <wp:docPr id="504" name="Рисунок 13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Рисунок 1372" descr="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4</w:t>
      </w:r>
      <w:r>
        <w:rPr/>
        <w:drawing>
          <wp:inline distT="0" distB="0" distL="0" distR="0">
            <wp:extent cx="1478915" cy="680720"/>
            <wp:effectExtent l="0" t="0" r="0" b="0"/>
            <wp:docPr id="505" name="Рисунок 13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Рисунок 1373" descr="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ab/>
        <w:t>13 Устройство, преобразующее цифровой сигнал в аналоговый, это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1) мультиплексор;  2) триггер;  3) АЦП;  4) счётчик,  5) ЦАП.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14 Вход </w:t>
      </w:r>
      <w:r>
        <w:rPr>
          <w:i/>
          <w:lang w:val="en-US"/>
        </w:rPr>
        <w:t>SRS</w:t>
      </w:r>
      <w:r>
        <w:rPr>
          <w:i/>
        </w:rPr>
        <w:t>-</w:t>
      </w:r>
      <w:r>
        <w:rPr/>
        <w:t>триггера, показанного на рисунке, называется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3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66800" cy="648335"/>
            <wp:effectExtent l="0" t="0" r="0" b="0"/>
            <wp:wrapSquare wrapText="bothSides"/>
            <wp:docPr id="506" name="Рисунок 23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Рисунок 2316" descr="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синхронизирующим;  2) информационным;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3) входом сброса;            4) установочным.</w:t>
      </w:r>
    </w:p>
    <w:p>
      <w:pPr>
        <w:pStyle w:val="Normal"/>
        <w:ind w:left="1134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15 Показание  миллиамперметра с числом делений в шкале 60 и пределом измерения 300 мА, если стрелка прибора отклонилась на 17 делений, равно… м</w:t>
      </w:r>
      <w:r>
        <w:rPr>
          <w:lang w:val="en-US"/>
        </w:rPr>
        <w:t>A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23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right="-1"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right="-1" w:firstLine="600"/>
        <w:jc w:val="both"/>
        <w:rPr>
          <w:b/>
          <w:b/>
          <w:sz w:val="28"/>
          <w:szCs w:val="28"/>
          <w:u w:val="single"/>
        </w:rPr>
      </w:pPr>
      <w:r>
        <w:rPr/>
        <w:t>1 Сложная электрическая цепь – это цепь, …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1) содержащая более чем 10 источников и приемников электрической энергии;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2) содержащая источники питания не менее чем в двух контурах;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>3) содержащая как последовательно соединенные, так и параллельно соединенные элементы;</w:t>
      </w:r>
    </w:p>
    <w:p>
      <w:pPr>
        <w:pStyle w:val="Normal"/>
        <w:ind w:right="-1" w:hanging="0"/>
        <w:jc w:val="both"/>
        <w:rPr>
          <w:b/>
          <w:b/>
          <w:sz w:val="28"/>
          <w:szCs w:val="28"/>
          <w:u w:val="single"/>
        </w:rPr>
      </w:pPr>
      <w:r>
        <w:rPr/>
        <w:t xml:space="preserve">4) состоящая из линейных и нелинейных элементов.   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1257300" cy="663575"/>
            <wp:effectExtent l="0" t="0" r="0" b="0"/>
            <wp:wrapSquare wrapText="largest"/>
            <wp:docPr id="507" name="Рисунок 23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Рисунок 2330" descr="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2 Эквивалентное сопротивление  </w:t>
      </w:r>
      <w:r>
        <w:rPr>
          <w:i/>
          <w:lang w:val="en-US"/>
        </w:rPr>
        <w:t>R</w:t>
      </w:r>
      <w:r>
        <w:rPr>
          <w:vertAlign w:val="subscript"/>
        </w:rPr>
        <w:t>экв</w:t>
      </w:r>
      <w:r>
        <w:rPr/>
        <w:t xml:space="preserve">  данной электрической цепи при </w:t>
      </w:r>
      <w:r>
        <w:rPr>
          <w:i/>
          <w:lang w:val="en-US"/>
        </w:rPr>
        <w:t>R</w:t>
      </w:r>
      <w:r>
        <w:rPr/>
        <w:t xml:space="preserve"> = 2 Ом равно … Ом.</w:t>
      </w:r>
    </w:p>
    <w:p>
      <w:pPr>
        <w:pStyle w:val="Normal"/>
        <w:ind w:left="720" w:hanging="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3 Текущее время, в течении которого многократно меняется значение и направление переменного тока, обозначется буквой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52600" cy="798830"/>
            <wp:effectExtent l="0" t="0" r="0" b="0"/>
            <wp:wrapSquare wrapText="bothSides"/>
            <wp:docPr id="508" name="Рисунок 2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Рисунок 2254" descr="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/>
          <w:i/>
        </w:rPr>
      </w:pPr>
      <w:r>
        <w:rPr/>
        <w:t xml:space="preserve">1) </w:t>
      </w:r>
      <w:r>
        <w:rPr>
          <w:i/>
          <w:lang w:val="en-US"/>
        </w:rPr>
        <w:t>T</w:t>
      </w:r>
      <w:r>
        <w:rPr>
          <w:i/>
        </w:rPr>
        <w:t>;</w:t>
        <w:tab/>
        <w:tab/>
      </w:r>
      <w:r>
        <w:rPr/>
        <w:t xml:space="preserve">2) </w:t>
      </w:r>
      <w:r>
        <w:rPr>
          <w:i/>
          <w:lang w:val="en-US"/>
        </w:rPr>
        <w:t>t</w:t>
      </w:r>
      <w:r>
        <w:rPr>
          <w:i/>
        </w:rPr>
        <w:t>;</w:t>
        <w:tab/>
        <w:tab/>
      </w:r>
      <w:r>
        <w:rPr/>
        <w:t xml:space="preserve">3) </w:t>
      </w:r>
      <w:r>
        <w:rPr>
          <w:i/>
          <w:lang w:val="en-US"/>
        </w:rPr>
        <w:t>f</w:t>
      </w:r>
      <w:r>
        <w:rPr>
          <w:i/>
        </w:rPr>
        <w:t>;</w:t>
        <w:tab/>
        <w:tab/>
      </w:r>
      <w:r>
        <w:rPr/>
        <w:t>4)</w:t>
      </w:r>
      <w:r>
        <w:rPr>
          <w:i/>
        </w:rPr>
        <w:t xml:space="preserve">  2</w:t>
      </w:r>
      <w:r>
        <w:rPr>
          <w:rFonts w:eastAsia="Symbol" w:cs="Symbol" w:ascii="Symbol" w:hAnsi="Symbol"/>
          <w:i/>
          <w:lang w:val="en-US"/>
        </w:rPr>
        <w:t></w:t>
      </w:r>
      <w:r>
        <w:rPr>
          <w:i/>
        </w:rPr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528">
                <wp:simplePos x="0" y="0"/>
                <wp:positionH relativeFrom="column">
                  <wp:posOffset>152400</wp:posOffset>
                </wp:positionH>
                <wp:positionV relativeFrom="paragraph">
                  <wp:posOffset>256540</wp:posOffset>
                </wp:positionV>
                <wp:extent cx="1905635" cy="664210"/>
                <wp:effectExtent l="0" t="0" r="0" b="0"/>
                <wp:wrapSquare wrapText="bothSides"/>
                <wp:docPr id="50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120" cy="663480"/>
                        </a:xfrm>
                      </wpg:grpSpPr>
                      <wps:wsp>
                        <wps:cNvSpPr/>
                        <wps:spPr>
                          <a:xfrm>
                            <a:off x="119520" y="290160"/>
                            <a:ext cx="318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nvSpPr>
                          <wps:cNvPr id="54" name="Rectangle 1"/>
                          <wps:cNvSpPr/>
                        </wps:nvSpPr>
                        <wps:spPr>
                          <a:xfrm>
                            <a:off x="438840" y="224640"/>
                            <a:ext cx="187200" cy="78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26040" y="286560"/>
                            <a:ext cx="311760" cy="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1560" y="0"/>
                            <a:ext cx="216360" cy="1760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19520" y="654840"/>
                            <a:ext cx="15775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6680" y="426240"/>
                            <a:ext cx="0" cy="237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" y="303480"/>
                            <a:ext cx="0" cy="3106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47600" y="655920"/>
                            <a:ext cx="2559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484560" y="339840"/>
                            <a:ext cx="84960" cy="6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0" y="397440"/>
                            <a:ext cx="84960" cy="8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105560" y="535320"/>
                            <a:ext cx="51480" cy="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802160" y="359280"/>
                            <a:ext cx="102960" cy="9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056600" y="127080"/>
                            <a:ext cx="102960" cy="8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594"/>
                          <a:stretch/>
                        </pic:blipFill>
                        <pic:spPr>
                          <a:xfrm>
                            <a:off x="484560" y="64800"/>
                            <a:ext cx="84960" cy="7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640160" y="397440"/>
                            <a:ext cx="10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40160" y="426240"/>
                            <a:ext cx="10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5960" y="286560"/>
                            <a:ext cx="0" cy="104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600" y="84600"/>
                            <a:ext cx="1029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600" y="92880"/>
                            <a:ext cx="0" cy="192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37560" y="92880"/>
                            <a:ext cx="68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05960" y="97920"/>
                            <a:ext cx="0" cy="1929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937800" y="244440"/>
                            <a:ext cx="377280" cy="41760"/>
                          </a:xfrm>
                        </wpg:grpSpPr>
                        <wps:wsp>
                          <wps:cNvSpPr/>
                          <wps:spPr>
                            <a:xfrm>
                              <a:off x="3308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362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41712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3470760" y="619759800"/>
                              <a:ext cx="54360" cy="424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51" h="118">
                                  <a:moveTo>
                                    <a:pt x="0" y="117"/>
                                  </a:moveTo>
                                  <a:cubicBezTo>
                                    <a:pt x="25" y="59"/>
                                    <a:pt x="50" y="0"/>
                                    <a:pt x="75" y="0"/>
                                  </a:cubicBezTo>
                                  <a:cubicBezTo>
                                    <a:pt x="100" y="0"/>
                                    <a:pt x="125" y="59"/>
                                    <a:pt x="150" y="117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42120"/>
                              <a:ext cx="806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96640" y="42120"/>
                              <a:ext cx="8064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290240" y="286560"/>
                            <a:ext cx="4107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pt;margin-top:20.2pt;width:150pt;height:52.2pt" coordorigin="240,404" coordsize="3000,1044">
                <v:line id="shape_0" from="428,861" to="929,861" stroked="t" style="position:absolute">
                  <v:stroke color="black" joinstyle="round" endcap="flat"/>
                  <v:fill o:detectmouseclick="t" on="false"/>
                </v:line>
                <v:rect id="shape_0" fillcolor="white" stroked="t" style="position:absolute;left:931;top:758;width:294;height:123">
                  <w10:wrap type="none"/>
                  <v:fill o:detectmouseclick="t" type="solid" color2="black"/>
                  <v:stroke color="black" joinstyle="round" endcap="flat"/>
                </v:rect>
                <v:line id="shape_0" from="1226,855" to="1716,855" stroked="t" style="position:absolute">
                  <v:stroke color="black" joinstyle="round" endcap="flat"/>
                  <v:fill o:detectmouseclick="t" on="false"/>
                </v:line>
                <v:oval id="shape_0" fillcolor="white" stroked="t" style="position:absolute;left:904;top:404;width:340;height:276">
                  <w10:wrap type="none"/>
                  <v:fill o:detectmouseclick="t" type="solid" color2="black"/>
                  <v:stroke color="black" joinstyle="round" endcap="flat"/>
                </v:oval>
                <v:line id="shape_0" from="428,1435" to="2911,1435" stroked="t" style="position:absolute">
                  <v:stroke color="black" joinstyle="round" endcap="flat"/>
                  <v:fill o:detectmouseclick="t" on="false"/>
                </v:line>
                <v:line id="shape_0" from="2912,1075" to="2912,1448" stroked="t" style="position:absolute">
                  <v:stroke color="black" joinstyle="round" endcap="flat"/>
                  <v:fill o:detectmouseclick="t" on="false"/>
                </v:line>
                <v:line id="shape_0" from="428,882" to="428,1370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line id="shape_0" from="1890,1437" to="2292,1437" stroked="t" style="position:absolute">
                  <v:stroke color="black" endarrow="block" endarrowwidth="medium" endarrowlength="medium" joinstyle="round" endcap="flat"/>
                  <v:fill o:detectmouseclick="t" on="false"/>
                </v:line>
                <v:shape id="shape_0" stroked="f" style="position:absolute;left:1003;top:939;width:133;height:108" type="shapetype_75">
                  <v:imagedata r:id="rId110" o:detectmouseclick="t"/>
                  <w10:wrap type="none"/>
                  <v:stroke color="#3465a4" joinstyle="round" endcap="flat"/>
                </v:shape>
                <v:shape id="shape_0" stroked="f" style="position:absolute;left:240;top:1030;width:133;height:131" type="shapetype_75">
                  <v:imagedata r:id="rId111" o:detectmouseclick="t"/>
                  <w10:wrap type="none"/>
                  <v:stroke color="#3465a4" joinstyle="round" endcap="flat"/>
                </v:shape>
                <v:shape id="shape_0" stroked="f" style="position:absolute;left:1981;top:1247;width:80;height:123" type="shapetype_75">
                  <v:imagedata r:id="rId112" o:detectmouseclick="t"/>
                  <w10:wrap type="none"/>
                  <v:stroke color="#3465a4" joinstyle="round" endcap="flat"/>
                </v:shape>
                <v:shape id="shape_0" stroked="f" style="position:absolute;left:3078;top:970;width:161;height:146" type="shapetype_75">
                  <v:imagedata r:id="rId113" o:detectmouseclick="t"/>
                  <w10:wrap type="none"/>
                  <v:stroke color="#3465a4" joinstyle="round" endcap="flat"/>
                </v:shape>
                <v:shape id="shape_0" stroked="f" style="position:absolute;left:1904;top:604;width:161;height:138" type="shapetype_75">
                  <v:imagedata r:id="rId115" o:detectmouseclick="t"/>
                  <w10:wrap type="none"/>
                  <v:stroke color="#3465a4" joinstyle="round" endcap="flat"/>
                </v:shape>
                <v:shape id="shape_0" stroked="f" style="position:absolute;left:1003;top:506;width:133;height:116" type="shapetype_75">
                  <v:imagedata r:id="rId595" o:detectmouseclick="t"/>
                  <w10:wrap type="none"/>
                  <v:stroke color="#3465a4" joinstyle="round" endcap="flat"/>
                </v:shape>
                <v:line id="shape_0" from="2823,1030" to="2992,1030" stroked="t" style="position:absolute">
                  <v:stroke color="black" joinstyle="round" endcap="flat"/>
                  <v:fill o:detectmouseclick="t" on="false"/>
                </v:line>
                <v:line id="shape_0" from="2823,1075" to="2992,1075" stroked="t" style="position:absolute">
                  <v:stroke color="black" joinstyle="round" endcap="flat"/>
                  <v:fill o:detectmouseclick="t" on="false"/>
                </v:line>
                <v:line id="shape_0" from="2911,855" to="2911,1019" stroked="t" style="position:absolute">
                  <v:stroke color="black" joinstyle="round" endcap="flat"/>
                  <v:fill o:detectmouseclick="t" on="false"/>
                </v:line>
                <v:line id="shape_0" from="742,537" to="903,537" stroked="t" style="position:absolute">
                  <v:stroke color="black" joinstyle="round" endcap="flat"/>
                  <v:fill o:detectmouseclick="t" on="false"/>
                </v:line>
                <v:line id="shape_0" from="742,550" to="742,853" stroked="t" style="position:absolute">
                  <v:stroke color="black" joinstyle="round" endcap="flat"/>
                  <v:fill o:detectmouseclick="t" on="false"/>
                </v:line>
                <v:line id="shape_0" from="1244,550" to="1351,550" stroked="t" style="position:absolute">
                  <v:stroke color="black" joinstyle="round" endcap="flat"/>
                  <v:fill o:detectmouseclick="t" on="false"/>
                </v:line>
                <v:line id="shape_0" from="1352,558" to="1352,861" stroked="t" style="position:absolute">
                  <v:stroke color="black" joinstyle="round" endcap="flat"/>
                  <v:fill o:detectmouseclick="t" on="false"/>
                </v:line>
                <v:group id="shape_0" style="position:absolute;left:1717;top:789;width:594;height:66">
                  <v:shape id="shape_0" stroked="t" style="position:absolute;left:1844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1929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2014;top:789;width:84;height:65">
                    <v:stroke color="black" weight="12600" joinstyle="round" endcap="flat"/>
                    <v:fill o:detectmouseclick="t" on="false"/>
                  </v:shape>
                  <v:shape id="shape_0" stroked="t" style="position:absolute;left:2099;top:789;width:84;height:65">
                    <v:stroke color="black" weight="12600" joinstyle="round" endcap="flat"/>
                    <v:fill o:detectmouseclick="t" on="false"/>
                  </v:shape>
                  <v:line id="shape_0" from="1717,855" to="1843,855" stroked="t" style="position:absolute">
                    <v:stroke color="black" weight="12600" joinstyle="round" endcap="flat"/>
                    <v:fill o:detectmouseclick="t" on="false"/>
                  </v:line>
                  <v:line id="shape_0" from="2184,855" to="2310,855" stroked="t" style="position:absolute">
                    <v:stroke color="black" weight="12600" joinstyle="round" endcap="flat"/>
                    <v:fill o:detectmouseclick="t" on="false"/>
                  </v:line>
                </v:group>
                <v:line id="shape_0" from="2272,855" to="2918,855" stroked="t" style="position:absolute">
                  <v:stroke color="black" joinstyle="round" endcap="flat"/>
                  <v:fill o:detectmouseclick="t" on="false"/>
                </v:line>
              </v:group>
            </w:pict>
          </mc:Fallback>
        </mc:AlternateContent>
      </w:r>
      <w:r>
        <w:rPr/>
        <w:t>4</w:t>
      </w:r>
      <w:r>
        <w:rPr/>
        <w:t xml:space="preserve"> В режиме резонанса данной цепи при </w:t>
      </w:r>
      <w:r>
        <w:rPr>
          <w:i/>
          <w:lang w:val="en-US"/>
        </w:rPr>
        <w:t>U</w:t>
      </w:r>
      <w:r>
        <w:rPr/>
        <w:t xml:space="preserve">= 90 В, </w:t>
      </w:r>
      <w:r>
        <w:rPr>
          <w:i/>
          <w:lang w:val="en-US"/>
        </w:rPr>
        <w:t>R</w:t>
      </w:r>
      <w:r>
        <w:rPr/>
        <w:t xml:space="preserve">= 5 Ом,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L</w:t>
      </w:r>
      <w:r>
        <w:rPr/>
        <w:t xml:space="preserve"> = 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C</w:t>
      </w:r>
      <w:r>
        <w:rPr/>
        <w:t xml:space="preserve"> = 20 Ом показание вольтметра составит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90 В;</w:t>
        <w:tab/>
        <w:t xml:space="preserve">            2) 10 В; </w:t>
        <w:tab/>
        <w:tab/>
        <w:t>3) 30 В;</w:t>
        <w:tab/>
        <w:t xml:space="preserve">            4) 22,5 В.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5 Не является преимуществом трехфазной системы электроснабжения перед однофазной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возможность передачи большей электрической мощности при равных затратах на создание электролинии;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возможность получения вращающегося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пониженные потери электрической энергии в линиях электропередач;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4) возможность работы при более высоких напряжениях. 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Параллельная цепь с линейным (</w:t>
      </w:r>
      <w:r>
        <w:rPr>
          <w:i/>
          <w:lang w:val="en-US"/>
        </w:rPr>
        <w:t>R</w:t>
      </w:r>
      <w:r>
        <w:rPr>
          <w:vertAlign w:val="subscript"/>
        </w:rPr>
        <w:t>1</w:t>
      </w:r>
      <w:r>
        <w:rPr/>
        <w:t>) и нелинейным (</w:t>
      </w:r>
      <w:r>
        <w:rPr>
          <w:i/>
          <w:lang w:val="en-US"/>
        </w:rPr>
        <w:t>R</w:t>
      </w:r>
      <w:r>
        <w:rPr>
          <w:vertAlign w:val="subscript"/>
        </w:rPr>
        <w:t>2</w:t>
      </w:r>
      <w:r>
        <w:rPr/>
        <w:t>) элементами описывается уравнением номер ...</w:t>
      </w:r>
    </w:p>
    <w:p>
      <w:pPr>
        <w:pStyle w:val="Normal"/>
        <w:ind w:firstLine="1440"/>
        <w:jc w:val="both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1322705" cy="213995"/>
            <wp:effectExtent l="0" t="0" r="0" b="0"/>
            <wp:docPr id="510" name="Рисунок 1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1217" descr="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2) </w:t>
      </w:r>
      <w:r>
        <w:rPr/>
        <w:drawing>
          <wp:inline distT="0" distB="0" distL="0" distR="0">
            <wp:extent cx="709930" cy="437515"/>
            <wp:effectExtent l="0" t="0" r="0" b="0"/>
            <wp:docPr id="511" name="Рисунок 1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Рисунок 1218" descr="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3) </w:t>
      </w:r>
      <w:r>
        <w:rPr/>
        <w:drawing>
          <wp:inline distT="0" distB="0" distL="0" distR="0">
            <wp:extent cx="709930" cy="437515"/>
            <wp:effectExtent l="0" t="0" r="0" b="0"/>
            <wp:docPr id="512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4) </w:t>
      </w:r>
      <w:r>
        <w:rPr/>
        <w:drawing>
          <wp:inline distT="0" distB="0" distL="0" distR="0">
            <wp:extent cx="709930" cy="437515"/>
            <wp:effectExtent l="0" t="0" r="0" b="0"/>
            <wp:docPr id="513" name="Рисунок 1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Рисунок 1220" descr="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  <w:tab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7 Относительная магнитная проницаемость среды представляет собой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отношение напряженности магнитного поля  к магнитной индукции;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отношение магнитной индукции к напряженности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произведение  магнитной индукции на напряженность  магнитного поля;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отношение абсолютной проницаемости среды к магнитной постоянной.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8 Наименьший коэффициент рассеяния магнитного потока имеет магнитопровод (сердечник) трансформатора в форме …</w:t>
      </w:r>
    </w:p>
    <w:p>
      <w:pPr>
        <w:pStyle w:val="Normal"/>
        <w:ind w:left="708" w:firstLine="708"/>
        <w:rPr>
          <w:b/>
          <w:b/>
          <w:sz w:val="28"/>
          <w:szCs w:val="28"/>
          <w:u w:val="single"/>
        </w:rPr>
      </w:pPr>
      <w:r>
        <w:rPr/>
        <w:t>1) стержня;           2) рамки;             3) тора;               4) кольца.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Противодействующий момент, создаваемый генератором постоянного тока, 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неизменен;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увеличивается прямо пропорционально току нагрузки;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уменьшается обратно пропорционально току нагрузки;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отсутствует.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Вращающееся магнитное поле статора асинхронного трехфазного двигателя образуется за счет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вращения ротора;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последовательной подачи напряжения на обмотки статора;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наличия трех обмоток, сдвинутых относительно друг друга по окружности статора на 120° и запитываемых  тремя напряжениями переменного тока, сдвинутыми по фазе на 120°;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вращения обмоток внутри статора.</w:t>
      </w:r>
    </w:p>
    <w:p>
      <w:pPr>
        <w:pStyle w:val="Normal"/>
        <w:ind w:left="567" w:firstLine="33"/>
        <w:rPr>
          <w:b/>
          <w:b/>
          <w:sz w:val="28"/>
          <w:szCs w:val="28"/>
          <w:u w:val="single"/>
        </w:rPr>
      </w:pPr>
      <w:r>
        <w:rPr/>
        <w:t>11 На рисунке изображена структура …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5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1676400" cy="760730"/>
            <wp:effectExtent l="0" t="0" r="0" b="0"/>
            <wp:wrapSquare wrapText="bothSides"/>
            <wp:docPr id="514" name="Рисунок 23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Рисунок 2318" descr="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1) полевого транзистора;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2) выпрямительного диода;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 xml:space="preserve">3) триодного тиристора;          </w:t>
      </w:r>
    </w:p>
    <w:p>
      <w:pPr>
        <w:pStyle w:val="Normal"/>
        <w:ind w:left="567" w:firstLine="567"/>
        <w:rPr>
          <w:b/>
          <w:b/>
          <w:sz w:val="28"/>
          <w:szCs w:val="28"/>
          <w:u w:val="single"/>
        </w:rPr>
      </w:pPr>
      <w:r>
        <w:rPr/>
        <w:t>4) биполярного транзистора.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t>12 На рисунке изображена … характеристика усилителя напряжения переменного тока.</w:t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6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1778000" cy="648335"/>
            <wp:effectExtent l="0" t="0" r="0" b="0"/>
            <wp:wrapSquare wrapText="bothSides"/>
            <wp:docPr id="515" name="Рисунок 23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Рисунок 2319" descr="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13 Логический элемент, выходной сигнал которого равен единице, если  хотя бы на  один из входов подан сигнал «1», называется элементом …</w:t>
      </w:r>
    </w:p>
    <w:p>
      <w:pPr>
        <w:pStyle w:val="Normal"/>
        <w:ind w:left="720" w:firstLine="600"/>
        <w:rPr>
          <w:b/>
          <w:b/>
          <w:sz w:val="28"/>
          <w:szCs w:val="28"/>
          <w:u w:val="single"/>
        </w:rPr>
      </w:pPr>
      <w:r>
        <w:rPr/>
        <w:t>1) И-НЕ;       2) ИЛИ;           3) ДА;           4) И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Двоичный восьмиразрядный счетчик состоит из … .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1) восьми </w:t>
      </w:r>
      <w:r>
        <w:rPr>
          <w:lang w:val="en-US"/>
        </w:rPr>
        <w:t>RS</w:t>
      </w:r>
      <w:r>
        <w:rPr/>
        <w:t xml:space="preserve">-триггеров;    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2) восьми Т-триггеров;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 xml:space="preserve">3) четырех Т-триггеров;     </w:t>
      </w:r>
    </w:p>
    <w:p>
      <w:pPr>
        <w:pStyle w:val="Normal"/>
        <w:ind w:firstLine="1134"/>
        <w:rPr>
          <w:b/>
          <w:b/>
          <w:sz w:val="28"/>
          <w:szCs w:val="28"/>
          <w:u w:val="single"/>
        </w:rPr>
      </w:pPr>
      <w:r>
        <w:rPr/>
        <w:t>4) восьми логических элементов И.</w:t>
      </w:r>
    </w:p>
    <w:p>
      <w:pPr>
        <w:pStyle w:val="Normal"/>
        <w:tabs>
          <w:tab w:val="clear" w:pos="708"/>
          <w:tab w:val="left" w:pos="5900" w:leader="none"/>
        </w:tabs>
        <w:ind w:firstLine="567"/>
        <w:rPr>
          <w:b/>
          <w:b/>
          <w:sz w:val="28"/>
          <w:szCs w:val="28"/>
          <w:u w:val="single"/>
        </w:rPr>
      </w:pPr>
      <w:r>
        <w:rPr/>
        <w:t>15 Для измерения больших переменных токов амперметр включается в электросеть через…</w:t>
      </w:r>
    </w:p>
    <w:p>
      <w:pPr>
        <w:pStyle w:val="Normal"/>
        <w:tabs>
          <w:tab w:val="clear" w:pos="708"/>
          <w:tab w:val="left" w:pos="5900" w:leader="none"/>
        </w:tabs>
        <w:ind w:firstLine="1080"/>
        <w:rPr>
          <w:b/>
          <w:b/>
          <w:sz w:val="28"/>
          <w:szCs w:val="28"/>
          <w:u w:val="single"/>
        </w:rPr>
      </w:pPr>
      <w:r>
        <w:rPr/>
        <w:t xml:space="preserve">1) гасящее сопротивление;            2)  шунт; </w:t>
      </w:r>
    </w:p>
    <w:p>
      <w:pPr>
        <w:pStyle w:val="Normal"/>
        <w:tabs>
          <w:tab w:val="clear" w:pos="708"/>
          <w:tab w:val="left" w:pos="5900" w:leader="none"/>
        </w:tabs>
        <w:ind w:firstLine="1080"/>
        <w:rPr>
          <w:b/>
          <w:b/>
          <w:sz w:val="28"/>
          <w:szCs w:val="28"/>
          <w:u w:val="single"/>
        </w:rPr>
      </w:pPr>
      <w:r>
        <w:rPr/>
        <w:t xml:space="preserve">3) трансформатор тока;                  4) выпрямитель. 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24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jc w:val="both"/>
        <w:rPr>
          <w:b/>
          <w:b/>
          <w:sz w:val="28"/>
          <w:szCs w:val="28"/>
          <w:u w:val="single"/>
        </w:rPr>
      </w:pPr>
      <w:r>
        <w:rPr/>
        <w:t xml:space="preserve">1 Количество независимых уравнений по второму закону Кирхгофа равно …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1) числу узлов;    2) числу ветвей;    3) числу узлов без единицы;   4) числу независимых контуров.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2  Источник ЭДС работает в режиме потребления энергии, когда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1) ток, протекающий через источник, совпадает по направлению с  ЭДС; 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2)  напряжение на зажимах источника меньше ЭДС;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3) ток, протекающий через источник, противоположен по направлению ЭДС;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>4) напряжение на зажимах источника равно ЭДС.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8">
            <wp:simplePos x="0" y="0"/>
            <wp:positionH relativeFrom="column">
              <wp:posOffset>76200</wp:posOffset>
            </wp:positionH>
            <wp:positionV relativeFrom="paragraph">
              <wp:posOffset>216535</wp:posOffset>
            </wp:positionV>
            <wp:extent cx="1828800" cy="836295"/>
            <wp:effectExtent l="0" t="0" r="0" b="0"/>
            <wp:wrapSquare wrapText="largest"/>
            <wp:docPr id="516" name="Рисунок 22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Рисунок 2285" descr="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Действующее значение тока, если его мгновенное значение имеет выражение </w:t>
      </w:r>
      <w:r>
        <w:rPr>
          <w:i/>
          <w:lang w:val="en-US"/>
        </w:rPr>
        <w:t>i</w:t>
      </w:r>
      <w:r>
        <w:rPr/>
        <w:t xml:space="preserve"> = 2,82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), равно… А.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20"/>
        <w:rPr>
          <w:b/>
          <w:b/>
          <w:sz w:val="28"/>
          <w:szCs w:val="28"/>
          <w:u w:val="single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533">
                <wp:simplePos x="0" y="0"/>
                <wp:positionH relativeFrom="column">
                  <wp:posOffset>228600</wp:posOffset>
                </wp:positionH>
                <wp:positionV relativeFrom="paragraph">
                  <wp:posOffset>190500</wp:posOffset>
                </wp:positionV>
                <wp:extent cx="541020" cy="694055"/>
                <wp:effectExtent l="0" t="0" r="0" b="0"/>
                <wp:wrapSquare wrapText="bothSides"/>
                <wp:docPr id="5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60" cy="693360"/>
                        </a:xfrm>
                      </wpg:grpSpPr>
                      <wpg:grpSp>
                        <wpg:cNvGrpSpPr/>
                        <wpg:grpSpPr>
                          <a:xfrm>
                            <a:off x="0" y="203760"/>
                            <a:ext cx="540360" cy="93960"/>
                          </a:xfrm>
                        </wpg:grpSpPr>
                        <wps:wsp>
                          <wps:cNvSpPr/>
                          <wps:spPr>
                            <a:xfrm>
                              <a:off x="248256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55960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63700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2714040" y="637305840"/>
                              <a:ext cx="77400" cy="93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215" h="259">
                                  <a:moveTo>
                                    <a:pt x="0" y="258"/>
                                  </a:moveTo>
                                  <a:cubicBezTo>
                                    <a:pt x="35" y="129"/>
                                    <a:pt x="72" y="0"/>
                                    <a:pt x="107" y="0"/>
                                  </a:cubicBezTo>
                                  <a:cubicBezTo>
                                    <a:pt x="142" y="0"/>
                                    <a:pt x="178" y="129"/>
                                    <a:pt x="214" y="258"/>
                                  </a:cubicBezTo>
                                </a:path>
                              </a:pathLst>
                            </a:cu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SpPr/>
                          <wps:spPr>
                            <a:xfrm>
                              <a:off x="0" y="93960"/>
                              <a:ext cx="1162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424080" y="93960"/>
                              <a:ext cx="11628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03"/>
                          <a:stretch/>
                        </pic:blipFill>
                        <pic:spPr>
                          <a:xfrm>
                            <a:off x="216000" y="0"/>
                            <a:ext cx="119520" cy="14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34200" y="488160"/>
                            <a:ext cx="417960" cy="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81360" y="504720"/>
                            <a:ext cx="260280" cy="18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pt;margin-top:15pt;width:42.5pt;height:54.6pt" coordorigin="360,300" coordsize="850,1092">
                <v:group id="shape_0" style="position:absolute;left:360;top:621;width:850;height:146">
                  <v:shape id="shape_0" stroked="t" style="position:absolute;left:543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664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786;top:621;width:120;height:146">
                    <v:stroke color="black" weight="12600" joinstyle="round" endcap="flat"/>
                    <v:fill o:detectmouseclick="t" on="false"/>
                  </v:shape>
                  <v:shape id="shape_0" stroked="t" style="position:absolute;left:907;top:621;width:120;height:146">
                    <v:stroke color="black" weight="12600" joinstyle="round" endcap="flat"/>
                    <v:fill o:detectmouseclick="t" on="false"/>
                  </v:shape>
                  <v:line id="shape_0" from="360,769" to="542,769" stroked="t" style="position:absolute">
                    <v:stroke color="black" weight="12600" joinstyle="round" endcap="flat"/>
                    <v:fill o:detectmouseclick="t" on="false"/>
                  </v:line>
                  <v:line id="shape_0" from="1028,769" to="1210,769" stroked="t" style="position:absolute">
                    <v:stroke color="black" weight="12600" joinstyle="round" endcap="flat"/>
                    <v:fill o:detectmouseclick="t" on="false"/>
                  </v:line>
                </v:group>
                <v:shape id="shape_0" stroked="f" style="position:absolute;left:700;top:300;width:187;height:222" type="shapetype_75">
                  <v:imagedata r:id="rId605" o:detectmouseclick="t"/>
                  <w10:wrap type="none"/>
                  <v:stroke color="#3465a4" joinstyle="round" endcap="flat"/>
                </v:shape>
                <v:line id="shape_0" from="414,1069" to="1071,1069" stroked="t" style="position:absolute;flip:x">
                  <v:stroke color="black" weight="12600" endarrow="block" endarrowwidth="medium" endarrowlength="medium" joinstyle="round" endcap="flat"/>
                  <v:fill o:detectmouseclick="t" on="false"/>
                </v:line>
                <v:shape id="shape_0" stroked="f" style="position:absolute;left:488;top:1095;width:409;height:296" type="shapetype_75">
                  <v:imagedata r:id="rId60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 xml:space="preserve">4 Зависимость сопротивления индуктивного элемента от частоты  представлена графиком номер … 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 </w:t>
      </w:r>
      <w:r>
        <w:rPr/>
        <w:drawing>
          <wp:inline distT="0" distB="0" distL="0" distR="0">
            <wp:extent cx="807085" cy="612775"/>
            <wp:effectExtent l="0" t="0" r="0" b="0"/>
            <wp:docPr id="518" name="Рисунок 1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Рисунок 1221" descr="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2)  </w:t>
      </w:r>
      <w:r>
        <w:rPr/>
        <w:drawing>
          <wp:inline distT="0" distB="0" distL="0" distR="0">
            <wp:extent cx="885190" cy="641985"/>
            <wp:effectExtent l="0" t="0" r="0" b="0"/>
            <wp:docPr id="519" name="Рисунок 1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Рисунок 1222" descr="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3)</w:t>
      </w:r>
      <w:r>
        <w:rPr/>
        <w:drawing>
          <wp:inline distT="0" distB="0" distL="0" distR="0">
            <wp:extent cx="797560" cy="641985"/>
            <wp:effectExtent l="0" t="0" r="0" b="0"/>
            <wp:docPr id="520" name="Рисунок 1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Рисунок 1223" descr="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  <w:t xml:space="preserve">4)  </w:t>
      </w:r>
      <w:r>
        <w:rPr/>
        <w:drawing>
          <wp:inline distT="0" distB="0" distL="0" distR="0">
            <wp:extent cx="904875" cy="671195"/>
            <wp:effectExtent l="0" t="0" r="0" b="0"/>
            <wp:docPr id="521" name="Рисунок 1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Рисунок 1224" descr="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5 Выражение для активной мощности трехфазного симметричного приемника через фазные величины  </w:t>
      </w:r>
      <w:r>
        <w:rPr>
          <w:i/>
          <w:lang w:val="en-US"/>
        </w:rPr>
        <w:t>U</w:t>
      </w:r>
      <w:r>
        <w:rPr>
          <w:vertAlign w:val="subscript"/>
        </w:rPr>
        <w:t>Ф</w:t>
      </w:r>
      <w:r>
        <w:rPr/>
        <w:t xml:space="preserve"> и </w:t>
      </w:r>
      <w:r>
        <w:rPr>
          <w:i/>
          <w:lang w:val="en-US"/>
        </w:rPr>
        <w:t>I</w:t>
      </w:r>
      <w:r>
        <w:rPr>
          <w:vertAlign w:val="subscript"/>
        </w:rPr>
        <w:t>Ф</w:t>
      </w:r>
      <w:r>
        <w:rPr/>
        <w:t xml:space="preserve"> имеет вид …</w:t>
      </w:r>
    </w:p>
    <w:p>
      <w:pPr>
        <w:pStyle w:val="Normal"/>
        <w:ind w:firstLine="1680"/>
        <w:rPr>
          <w:b/>
          <w:b/>
          <w:sz w:val="28"/>
          <w:szCs w:val="28"/>
          <w:u w:val="single"/>
        </w:rPr>
      </w:pPr>
      <w:r>
        <w:rPr/>
        <w:drawing>
          <wp:inline distT="0" distB="0" distL="0" distR="0">
            <wp:extent cx="1449705" cy="369570"/>
            <wp:effectExtent l="0" t="0" r="0" b="0"/>
            <wp:docPr id="522" name="Рисунок 12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Рисунок 1225" descr="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drawing>
          <wp:inline distT="0" distB="0" distL="0" distR="0">
            <wp:extent cx="1420495" cy="262890"/>
            <wp:effectExtent l="0" t="0" r="0" b="0"/>
            <wp:docPr id="523" name="Рисунок 1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Рисунок 1226" descr="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1680"/>
        <w:rPr>
          <w:b/>
          <w:b/>
          <w:sz w:val="28"/>
          <w:szCs w:val="28"/>
          <w:u w:val="single"/>
        </w:rPr>
      </w:pPr>
      <w:r>
        <w:rPr/>
        <w:t xml:space="preserve">   </w:t>
      </w:r>
      <w:r>
        <w:rPr/>
        <w:drawing>
          <wp:inline distT="0" distB="0" distL="0" distR="0">
            <wp:extent cx="1634490" cy="398780"/>
            <wp:effectExtent l="0" t="0" r="0" b="0"/>
            <wp:docPr id="524" name="Рисунок 12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Рисунок 1227" descr="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614805" cy="349885"/>
            <wp:effectExtent l="0" t="0" r="0" b="0"/>
            <wp:docPr id="525" name="Рисунок 1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Рисунок 1228" descr="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0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1310005" cy="800100"/>
            <wp:effectExtent l="0" t="0" r="0" b="0"/>
            <wp:wrapSquare wrapText="bothSides"/>
            <wp:docPr id="526" name="Рисунок 2290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Рисунок 2290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 xml:space="preserve"> При заданной вольт-амперной характеристике динамическое сопротивление нелинейного элемента в точке </w:t>
      </w:r>
      <w:r>
        <w:rPr>
          <w:iCs/>
        </w:rPr>
        <w:t xml:space="preserve">А </w:t>
      </w:r>
      <w:r>
        <w:rPr/>
        <w:t>составляет… Ом.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5"/>
        <w:rPr>
          <w:b/>
          <w:b/>
          <w:sz w:val="28"/>
          <w:szCs w:val="28"/>
          <w:u w:val="single"/>
        </w:rPr>
      </w:pPr>
      <w:r>
        <w:rPr/>
        <w:t>7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86460" cy="664210"/>
            <wp:effectExtent l="0" t="0" r="0" b="0"/>
            <wp:wrapSquare wrapText="bothSides"/>
            <wp:docPr id="527" name="Рисунок 22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Рисунок 2291" descr="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>
          <w:i/>
        </w:rPr>
        <w:t>0</w:t>
      </w:r>
      <w:r>
        <w:rPr/>
        <w:t>;</w:t>
        <w:tab/>
        <w:t>2)</w:t>
      </w:r>
      <w:r>
        <w:rPr>
          <w:i/>
        </w:rPr>
        <w:t xml:space="preserve"> Н</w:t>
      </w:r>
      <w:r>
        <w:rPr>
          <w:i/>
          <w:vertAlign w:val="subscript"/>
        </w:rPr>
        <w:t>с</w:t>
      </w:r>
      <w:r>
        <w:rPr/>
        <w:t xml:space="preserve">;     3) </w:t>
      </w:r>
      <w:r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rPr/>
        <w:t>;</w:t>
        <w:tab/>
        <w:t xml:space="preserve">4) </w:t>
      </w:r>
      <w:r>
        <w:rPr>
          <w:i/>
        </w:rPr>
        <w:t>А</w:t>
      </w:r>
      <w:r>
        <w:rPr/>
        <w:t>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60">
            <wp:simplePos x="0" y="0"/>
            <wp:positionH relativeFrom="column">
              <wp:posOffset>309245</wp:posOffset>
            </wp:positionH>
            <wp:positionV relativeFrom="paragraph">
              <wp:posOffset>204470</wp:posOffset>
            </wp:positionV>
            <wp:extent cx="1143000" cy="884555"/>
            <wp:effectExtent l="0" t="0" r="0" b="0"/>
            <wp:wrapSquare wrapText="bothSides"/>
            <wp:docPr id="528" name="Рисунок 23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Рисунок 2323" descr="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 xml:space="preserve"> Наличие в магнитопроводе данной магнитной цепи воздушного зазора δ приводит к 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1) увеличению магнитодвижущей силы;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2) увеличению магнитного потока;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3) уменьшению магнитного потока;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4) уменьшению магнитного сопротивления.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9 Механическая характеристика двигателя постоянного тока  смешанного возбуждения представлена на рисунке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3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334000" cy="800735"/>
            <wp:effectExtent l="0" t="0" r="0" b="0"/>
            <wp:wrapSquare wrapText="bothSides"/>
            <wp:docPr id="529" name="Рисунок 23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Рисунок 2332" descr="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10 На рисунке изображен ротор…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0">
            <wp:simplePos x="0" y="0"/>
            <wp:positionH relativeFrom="column">
              <wp:posOffset>325755</wp:posOffset>
            </wp:positionH>
            <wp:positionV relativeFrom="paragraph">
              <wp:posOffset>104775</wp:posOffset>
            </wp:positionV>
            <wp:extent cx="624840" cy="688975"/>
            <wp:effectExtent l="0" t="0" r="0" b="0"/>
            <wp:wrapSquare wrapText="bothSides"/>
            <wp:docPr id="530" name="Рисунок 2164" descr="http://www.fepo.ru/pic/886_74294/85222F0476590D2EB8364D91F62E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Рисунок 2164" descr="http://www.fepo.ru/pic/886_74294/85222F0476590D2EB8364D91F62EE3A4.png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асинхронного двигателя с короткозамкнутым ротором;</w:t>
      </w:r>
    </w:p>
    <w:p>
      <w:pPr>
        <w:pStyle w:val="Normal"/>
        <w:rPr>
          <w:b/>
          <w:b/>
        </w:rPr>
      </w:pPr>
      <w:r>
        <w:rPr/>
        <w:t xml:space="preserve">          </w:t>
      </w:r>
      <w:r>
        <w:rPr/>
        <w:t>2) синхронной неявнополюсной машины;</w:t>
      </w:r>
    </w:p>
    <w:p>
      <w:pPr>
        <w:pStyle w:val="Normal"/>
        <w:ind w:firstLine="567"/>
        <w:rPr>
          <w:b/>
          <w:b/>
        </w:rPr>
      </w:pPr>
      <w:r>
        <w:rPr/>
        <w:t>3) двигателя постоянного тока;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синхронной явнополюсной машины.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rPr>
          <w:caps/>
        </w:rPr>
      </w:pPr>
      <w:r>
        <w:rPr/>
        <w:t>11 На рисунке изображена схема …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4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762000" cy="645795"/>
            <wp:effectExtent l="0" t="0" r="0" b="0"/>
            <wp:wrapTight wrapText="bothSides">
              <wp:wrapPolygon edited="0">
                <wp:start x="-605" y="0"/>
                <wp:lineTo x="-605" y="20959"/>
                <wp:lineTo x="21593" y="20959"/>
                <wp:lineTo x="21593" y="0"/>
                <wp:lineTo x="-605" y="0"/>
              </wp:wrapPolygon>
            </wp:wrapTight>
            <wp:docPr id="531" name="Рисунок 2239" descr="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Рисунок 2239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>) однополупериодного выпрямителя;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2) стабилизатора напряжения;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3)мостового двухполупериодного выпрямителя;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4) двухполупериодного нулевого выпрямителя.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>12 На рисунке приведена схема усилителя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54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1219200" cy="811530"/>
            <wp:effectExtent l="0" t="0" r="0" b="0"/>
            <wp:wrapSquare wrapText="bothSides"/>
            <wp:docPr id="532" name="Рисунок 23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Рисунок 2317" descr="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) постоянного напряжения;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2) переменного напряжения узкополосного;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3) переменного напряжения широкополосного;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мощности.</w:t>
      </w:r>
    </w:p>
    <w:p>
      <w:pPr>
        <w:pStyle w:val="Normal"/>
        <w:spacing w:before="80" w:after="4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13 На данном рисунке изображено условное графическое обозначение логического элемента 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62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888365" cy="631190"/>
            <wp:effectExtent l="0" t="0" r="0" b="0"/>
            <wp:wrapSquare wrapText="bothSides"/>
            <wp:docPr id="533" name="Рисунок 23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Рисунок 2331" descr="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 xml:space="preserve">  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left="567" w:hanging="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14 Условное обозначение счетного триггера изображено на рисунке …</w:t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7">
            <wp:simplePos x="0" y="0"/>
            <wp:positionH relativeFrom="column">
              <wp:posOffset>4121150</wp:posOffset>
            </wp:positionH>
            <wp:positionV relativeFrom="paragraph">
              <wp:posOffset>102235</wp:posOffset>
            </wp:positionV>
            <wp:extent cx="833755" cy="587375"/>
            <wp:effectExtent l="0" t="0" r="0" b="0"/>
            <wp:wrapSquare wrapText="bothSides"/>
            <wp:docPr id="534" name="Рисунок 23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Рисунок 2320" descr="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1080"/>
        <w:rPr>
          <w:b/>
          <w:b/>
          <w:sz w:val="28"/>
          <w:szCs w:val="28"/>
          <w:u w:val="single"/>
        </w:rPr>
      </w:pPr>
      <w:r>
        <w:rPr/>
        <w:t>1</w:t>
      </w:r>
      <w:r>
        <w:rPr/>
        <w:drawing>
          <wp:inline distT="0" distB="0" distL="0" distR="0">
            <wp:extent cx="904875" cy="583565"/>
            <wp:effectExtent l="0" t="0" r="0" b="0"/>
            <wp:docPr id="535" name="Рисунок 1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Рисунок 1229" descr="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2</w:t>
      </w:r>
      <w:r>
        <w:rPr/>
        <w:drawing>
          <wp:inline distT="0" distB="0" distL="0" distR="0">
            <wp:extent cx="904875" cy="564515"/>
            <wp:effectExtent l="0" t="0" r="0" b="0"/>
            <wp:docPr id="536" name="Рисунок 1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Рисунок 1230" descr="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3</w:t>
      </w:r>
      <w:r>
        <w:rPr/>
        <w:drawing>
          <wp:inline distT="0" distB="0" distL="0" distR="0">
            <wp:extent cx="836295" cy="583565"/>
            <wp:effectExtent l="0" t="0" r="0" b="0"/>
            <wp:docPr id="537" name="Рисунок 1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Рисунок 1231" descr="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4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15 Показание  миллиамперметра с пределом измерения 100 мА  и числом делений шкалы 50  при отклонении стрелки на 5 делений равно…</w:t>
      </w:r>
    </w:p>
    <w:p>
      <w:pPr>
        <w:pStyle w:val="Normal"/>
        <w:rPr>
          <w:lang w:val="en-US"/>
        </w:rPr>
      </w:pPr>
      <w:r>
        <w:rPr>
          <w:lang w:val="en-US"/>
        </w:rPr>
        <w:t xml:space="preserve">1) </w:t>
      </w:r>
      <w:r>
        <w:rPr>
          <w:i/>
          <w:lang w:val="en-US"/>
        </w:rPr>
        <w:t>I</w:t>
      </w:r>
      <w:r>
        <w:rPr>
          <w:lang w:val="en-US"/>
        </w:rPr>
        <w:t xml:space="preserve"> = 1 </w:t>
      </w:r>
      <w:r>
        <w:rPr/>
        <w:t>м</w:t>
      </w:r>
      <w:r>
        <w:rPr>
          <w:lang w:val="en-US"/>
        </w:rPr>
        <w:t>A;</w:t>
        <w:tab/>
        <w:t xml:space="preserve">       2) </w:t>
      </w:r>
      <w:r>
        <w:rPr>
          <w:i/>
          <w:lang w:val="en-US"/>
        </w:rPr>
        <w:t>I</w:t>
      </w:r>
      <w:r>
        <w:rPr>
          <w:lang w:val="en-US"/>
        </w:rPr>
        <w:t xml:space="preserve"> = 10 </w:t>
      </w:r>
      <w:r>
        <w:rPr/>
        <w:t>м</w:t>
      </w:r>
      <w:r>
        <w:rPr>
          <w:lang w:val="en-US"/>
        </w:rPr>
        <w:t xml:space="preserve">A;              3) </w:t>
      </w:r>
      <w:r>
        <w:rPr>
          <w:i/>
          <w:lang w:val="en-US"/>
        </w:rPr>
        <w:t>I</w:t>
      </w:r>
      <w:r>
        <w:rPr>
          <w:lang w:val="en-US"/>
        </w:rPr>
        <w:t xml:space="preserve"> = 25</w:t>
      </w:r>
      <w:r>
        <w:rPr/>
        <w:t>м</w:t>
      </w:r>
      <w:r>
        <w:rPr>
          <w:lang w:val="en-US"/>
        </w:rPr>
        <w:t xml:space="preserve">A; </w:t>
        <w:tab/>
        <w:t xml:space="preserve">          4) </w:t>
      </w:r>
      <w:r>
        <w:rPr>
          <w:i/>
          <w:lang w:val="en-US"/>
        </w:rPr>
        <w:t>I</w:t>
      </w:r>
      <w:r>
        <w:rPr>
          <w:lang w:val="en-US"/>
        </w:rPr>
        <w:t xml:space="preserve"> = 5 </w:t>
      </w:r>
      <w:r>
        <w:rPr/>
        <w:t>м</w:t>
      </w:r>
      <w:r>
        <w:rPr>
          <w:lang w:val="en-US"/>
        </w:rPr>
        <w:t>A.</w:t>
      </w:r>
    </w:p>
    <w:p>
      <w:pPr>
        <w:pStyle w:val="Normal"/>
        <w:jc w:val="center"/>
        <w:rPr>
          <w:lang w:val="en-US"/>
        </w:rPr>
      </w:pPr>
      <w:r>
        <w:rPr>
          <w:lang w:val="en-US"/>
        </w:rPr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Тест № 25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>промежуточной аттестации по дисциплине «Электротехника и электроника»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40"/>
        <w:jc w:val="both"/>
        <w:rPr>
          <w:vertAlign w:val="subscript"/>
        </w:rPr>
      </w:pPr>
      <w:r>
        <w:drawing>
          <wp:anchor behindDoc="0" distT="0" distB="0" distL="114300" distR="114300" simplePos="0" locked="0" layoutInCell="1" allowOverlap="1" relativeHeight="133">
            <wp:simplePos x="0" y="0"/>
            <wp:positionH relativeFrom="column">
              <wp:posOffset>114300</wp:posOffset>
            </wp:positionH>
            <wp:positionV relativeFrom="paragraph">
              <wp:posOffset>197485</wp:posOffset>
            </wp:positionV>
            <wp:extent cx="1152525" cy="895350"/>
            <wp:effectExtent l="0" t="0" r="0" b="0"/>
            <wp:wrapSquare wrapText="bothSides"/>
            <wp:docPr id="538" name="Рисунок 2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Рисунок 2168" descr="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</w:t>
      </w:r>
      <w:r>
        <w:rPr/>
        <w:t xml:space="preserve">  Выражение для определения эквивалентного (входного) сопротивления  </w:t>
      </w:r>
      <w:r>
        <w:rPr>
          <w:i/>
          <w:lang w:val="en-US"/>
        </w:rPr>
        <w:t>R</w:t>
      </w:r>
      <w:r>
        <w:rPr>
          <w:vertAlign w:val="subscript"/>
        </w:rPr>
        <w:t>Э</w:t>
      </w:r>
      <w:r>
        <w:rPr/>
        <w:t xml:space="preserve"> цепи имеет вид …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>
          <w:position w:val="-34"/>
        </w:rPr>
        <w:t xml:space="preserve">            </w:t>
      </w:r>
      <w:r>
        <w:rPr>
          <w:position w:val="-34"/>
        </w:rPr>
        <w:t xml:space="preserve">1)  </w:t>
      </w:r>
      <w:r>
        <w:rPr/>
        <w:drawing>
          <wp:inline distT="0" distB="0" distL="0" distR="0">
            <wp:extent cx="709930" cy="398780"/>
            <wp:effectExtent l="0" t="0" r="0" b="0"/>
            <wp:docPr id="539" name="Рисунок 1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Рисунок 1232" descr="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;        2) </w:t>
      </w:r>
      <w:r>
        <w:rPr/>
        <w:drawing>
          <wp:inline distT="0" distB="0" distL="0" distR="0">
            <wp:extent cx="992505" cy="330835"/>
            <wp:effectExtent l="0" t="0" r="0" b="0"/>
            <wp:docPr id="540" name="Рисунок 1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Рисунок 1233" descr="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t xml:space="preserve">            </w:t>
      </w:r>
      <w:r>
        <w:rPr/>
        <w:t xml:space="preserve">3)  </w:t>
      </w:r>
      <w:r>
        <w:rPr/>
        <w:drawing>
          <wp:inline distT="0" distB="0" distL="0" distR="0">
            <wp:extent cx="1420495" cy="194310"/>
            <wp:effectExtent l="0" t="0" r="0" b="0"/>
            <wp:docPr id="54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  <w:tab/>
      </w:r>
      <w:r>
        <w:rPr/>
        <w:t xml:space="preserve">4)  </w:t>
      </w:r>
      <w:r>
        <w:rPr/>
        <w:drawing>
          <wp:inline distT="0" distB="0" distL="0" distR="0">
            <wp:extent cx="904875" cy="330835"/>
            <wp:effectExtent l="0" t="0" r="0" b="0"/>
            <wp:docPr id="542" name="Рисунок 1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Рисунок 1235" descr="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 xml:space="preserve">2 В  данной цепи ток </w:t>
      </w:r>
      <w:r>
        <w:rPr>
          <w:i/>
          <w:lang w:val="en-US"/>
        </w:rPr>
        <w:t>I</w:t>
      </w:r>
      <w:r>
        <w:rPr>
          <w:vertAlign w:val="subscript"/>
        </w:rPr>
        <w:t xml:space="preserve">3 </w:t>
      </w:r>
      <w:r>
        <w:rPr/>
        <w:t xml:space="preserve"> при  токах </w:t>
      </w:r>
      <w:r>
        <w:rPr>
          <w:i/>
          <w:lang w:val="en-US"/>
        </w:rPr>
        <w:t>I</w:t>
      </w:r>
      <w:r>
        <w:rPr>
          <w:vertAlign w:val="subscript"/>
        </w:rPr>
        <w:t>1</w:t>
      </w:r>
      <w:r>
        <w:rPr/>
        <w:t xml:space="preserve"> = 5 </w:t>
      </w:r>
      <w:r>
        <w:rPr>
          <w:lang w:val="en-US"/>
        </w:rPr>
        <w:t>A</w:t>
      </w:r>
      <w:r>
        <w:rPr/>
        <w:t xml:space="preserve"> и  </w:t>
      </w:r>
      <w:r>
        <w:rPr>
          <w:i/>
          <w:lang w:val="en-US"/>
        </w:rPr>
        <w:t>I</w:t>
      </w:r>
      <w:r>
        <w:rPr>
          <w:vertAlign w:val="subscript"/>
        </w:rPr>
        <w:t>2</w:t>
      </w:r>
      <w:r>
        <w:rPr/>
        <w:t xml:space="preserve"> = 7 </w:t>
      </w:r>
      <w:r>
        <w:rPr>
          <w:lang w:val="en-US"/>
        </w:rPr>
        <w:t>A</w:t>
      </w:r>
      <w:r>
        <w:rPr/>
        <w:t xml:space="preserve">  равен … А.</w:t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45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0" t="0" r="0" b="0"/>
            <wp:wrapSquare wrapText="bothSides"/>
            <wp:docPr id="543" name="Рисунок 2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Рисунок 2169" descr="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9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517775" cy="979805"/>
            <wp:effectExtent l="0" t="0" r="0" b="0"/>
            <wp:wrapSquare wrapText="bothSides"/>
            <wp:docPr id="544" name="Рисунок 22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Рисунок 2286" descr="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 xml:space="preserve"> Действующее значение напряжения, если его мгновенное  значение имеет выражение                              </w:t>
      </w:r>
      <w:r>
        <w:rPr>
          <w:i/>
          <w:lang w:val="en-US"/>
        </w:rPr>
        <w:t>u</w:t>
      </w:r>
      <w:r>
        <w:rPr/>
        <w:t xml:space="preserve"> = 141</w:t>
      </w:r>
      <w:r>
        <w:rPr>
          <w:i/>
          <w:lang w:val="en-US"/>
        </w:rPr>
        <w:t>sin</w:t>
      </w:r>
      <w:r>
        <w:rPr/>
        <w:t>(314</w:t>
      </w:r>
      <w:r>
        <w:rPr>
          <w:i/>
          <w:lang w:val="en-US"/>
        </w:rPr>
        <w:t>t</w:t>
      </w:r>
      <w:r>
        <w:rPr/>
        <w:t>+60</w:t>
      </w:r>
      <w:r>
        <w:rPr>
          <w:rFonts w:eastAsia="Symbol" w:cs="Symbol" w:ascii="Symbol" w:hAnsi="Symbol"/>
        </w:rPr>
        <w:t></w:t>
      </w:r>
      <w:r>
        <w:rPr/>
        <w:t>), равно…</w:t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>
          <w:position w:val="-4"/>
        </w:rPr>
        <w:t>1) 100 В;</w:t>
      </w:r>
      <w:r>
        <w:rPr/>
        <w:tab/>
        <w:t xml:space="preserve">              2) 141 В;</w:t>
      </w:r>
      <w:r>
        <w:rPr>
          <w:position w:val="-4"/>
        </w:rPr>
        <w:tab/>
      </w:r>
    </w:p>
    <w:p>
      <w:pPr>
        <w:pStyle w:val="Normal"/>
        <w:ind w:firstLine="708"/>
        <w:rPr>
          <w:b/>
          <w:b/>
          <w:sz w:val="28"/>
          <w:szCs w:val="28"/>
          <w:u w:val="single"/>
        </w:rPr>
      </w:pPr>
      <w:r>
        <w:rPr/>
        <w:t>3) 199 В;</w:t>
        <w:tab/>
        <w:tab/>
        <w:t>4) 314 В.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4 Если емкость контура </w:t>
      </w:r>
      <w:r>
        <w:rPr>
          <w:i/>
          <w:iCs/>
        </w:rPr>
        <w:t xml:space="preserve">C </w:t>
      </w:r>
      <w:r>
        <w:rPr/>
        <w:t xml:space="preserve">= 100 мкФ и индуктивность </w:t>
      </w:r>
      <w:r>
        <w:rPr>
          <w:i/>
          <w:iCs/>
        </w:rPr>
        <w:t xml:space="preserve">L </w:t>
      </w:r>
      <w:r>
        <w:rPr/>
        <w:t>= 10 мГн, то его резонансная угловая частота равна…</w:t>
      </w:r>
    </w:p>
    <w:p>
      <w:pPr>
        <w:pStyle w:val="Normal"/>
        <w:ind w:left="600" w:hanging="0"/>
        <w:rPr>
          <w:b/>
          <w:b/>
          <w:sz w:val="28"/>
          <w:szCs w:val="28"/>
          <w:u w:val="single"/>
        </w:rPr>
      </w:pPr>
      <w:r>
        <w:rPr/>
        <w:t>1) 100000 рад/с;</w:t>
        <w:tab/>
        <w:tab/>
        <w:t>2) 1000 рад/с;</w:t>
        <w:tab/>
        <w:tab/>
        <w:t>3) 10 рад/с;</w:t>
        <w:tab/>
        <w:tab/>
        <w:t>4) 100 рад/с.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5 Соотношение между линейными </w:t>
      </w:r>
      <w:r>
        <w:rPr>
          <w:i/>
        </w:rPr>
        <w:t>U</w:t>
      </w:r>
      <w:r>
        <w:rPr>
          <w:vertAlign w:val="subscript"/>
        </w:rPr>
        <w:t>Л</w:t>
      </w:r>
      <w:r>
        <w:rPr/>
        <w:t xml:space="preserve"> , </w:t>
      </w:r>
      <w:r>
        <w:rPr>
          <w:i/>
        </w:rPr>
        <w:t>I</w:t>
      </w:r>
      <w:r>
        <w:rPr>
          <w:vertAlign w:val="subscript"/>
        </w:rPr>
        <w:t>Л</w:t>
      </w:r>
      <w:r>
        <w:rPr/>
        <w:t xml:space="preserve"> и фазными величинами  </w:t>
      </w:r>
      <w:r>
        <w:rPr>
          <w:i/>
        </w:rPr>
        <w:t>U</w:t>
      </w:r>
      <w:r>
        <w:rPr>
          <w:vertAlign w:val="subscript"/>
        </w:rPr>
        <w:t>Ф</w:t>
      </w:r>
      <w:r>
        <w:rPr/>
        <w:t xml:space="preserve">,  </w:t>
      </w:r>
      <w:r>
        <w:rPr>
          <w:i/>
        </w:rPr>
        <w:t>I</w:t>
      </w:r>
      <w:r>
        <w:rPr>
          <w:vertAlign w:val="subscript"/>
        </w:rPr>
        <w:t>Ф</w:t>
      </w:r>
      <w:r>
        <w:rPr/>
        <w:t xml:space="preserve"> в трехпроводной цепи  при соединении симметричного потребителя треугольником имеет вид …</w:t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 xml:space="preserve">1) </w:t>
      </w:r>
      <w:r>
        <w:rPr/>
        <w:drawing>
          <wp:inline distT="0" distB="0" distL="0" distR="0">
            <wp:extent cx="437515" cy="272415"/>
            <wp:effectExtent l="0" t="0" r="0" b="0"/>
            <wp:docPr id="545" name="Рисунок 12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Рисунок 1236" descr="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/>
        <w:t xml:space="preserve">  2)</w:t>
      </w:r>
      <w:r>
        <w:rPr/>
        <w:drawing>
          <wp:inline distT="0" distB="0" distL="0" distR="0">
            <wp:extent cx="554355" cy="272415"/>
            <wp:effectExtent l="0" t="0" r="0" b="0"/>
            <wp:docPr id="546" name="Рисунок 12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Рисунок 1237" descr="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 </w:t>
      </w:r>
      <w:r>
        <w:rPr>
          <w:i/>
        </w:rPr>
        <w:tab/>
      </w:r>
      <w:r>
        <w:rPr/>
        <w:t>3)</w:t>
      </w:r>
      <w:r>
        <w:rPr/>
        <w:drawing>
          <wp:inline distT="0" distB="0" distL="0" distR="0">
            <wp:extent cx="797560" cy="330835"/>
            <wp:effectExtent l="0" t="0" r="0" b="0"/>
            <wp:docPr id="547" name="Рисунок 12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Рисунок 1238" descr="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-24"/>
        </w:rPr>
        <w:t xml:space="preserve">      </w:t>
      </w:r>
      <w:r>
        <w:rPr/>
        <w:t>4)</w:t>
      </w:r>
      <w:r>
        <w:rPr/>
        <w:drawing>
          <wp:inline distT="0" distB="0" distL="0" distR="0">
            <wp:extent cx="709930" cy="272415"/>
            <wp:effectExtent l="0" t="0" r="0" b="0"/>
            <wp:docPr id="548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>6 Последовательная цепь с линейным и нелинейным элементами описывается уравнением номер ...</w:t>
      </w:r>
    </w:p>
    <w:p>
      <w:pPr>
        <w:pStyle w:val="Normal"/>
        <w:ind w:left="567" w:firstLine="873"/>
        <w:jc w:val="both"/>
        <w:rPr>
          <w:b/>
          <w:b/>
          <w:sz w:val="28"/>
          <w:szCs w:val="28"/>
          <w:u w:val="single"/>
        </w:rPr>
      </w:pPr>
      <w:r>
        <w:rPr>
          <w:position w:val="-12"/>
        </w:rPr>
        <w:t xml:space="preserve">1)  </w:t>
      </w:r>
      <w:r>
        <w:rPr/>
        <w:drawing>
          <wp:inline distT="0" distB="0" distL="0" distR="0">
            <wp:extent cx="797560" cy="243205"/>
            <wp:effectExtent l="0" t="0" r="0" b="0"/>
            <wp:docPr id="549" name="Рисунок 1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Рисунок 1240" descr="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2)  </w:t>
      </w:r>
      <w:r>
        <w:rPr/>
        <w:drawing>
          <wp:inline distT="0" distB="0" distL="0" distR="0">
            <wp:extent cx="515620" cy="252730"/>
            <wp:effectExtent l="0" t="0" r="0" b="0"/>
            <wp:docPr id="550" name="Рисунок 1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Рисунок 1241" descr="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3)  </w:t>
      </w:r>
      <w:r>
        <w:rPr/>
        <w:drawing>
          <wp:inline distT="0" distB="0" distL="0" distR="0">
            <wp:extent cx="797560" cy="272415"/>
            <wp:effectExtent l="0" t="0" r="0" b="0"/>
            <wp:docPr id="551" name="Рисунок 12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Рисунок 1242" descr="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  <w:tab/>
      </w:r>
      <w:r>
        <w:rPr/>
        <w:t xml:space="preserve">4)  </w:t>
      </w:r>
      <w:r>
        <w:rPr/>
        <w:drawing>
          <wp:inline distT="0" distB="0" distL="0" distR="0">
            <wp:extent cx="797560" cy="272415"/>
            <wp:effectExtent l="0" t="0" r="0" b="0"/>
            <wp:docPr id="552" name="Рисунок 1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Рисунок 1243" descr="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drawing>
          <wp:anchor behindDoc="0" distT="0" distB="0" distL="114300" distR="114300" simplePos="0" locked="0" layoutInCell="1" allowOverlap="1" relativeHeight="141">
            <wp:simplePos x="0" y="0"/>
            <wp:positionH relativeFrom="column">
              <wp:posOffset>152400</wp:posOffset>
            </wp:positionH>
            <wp:positionV relativeFrom="paragraph">
              <wp:posOffset>196215</wp:posOffset>
            </wp:positionV>
            <wp:extent cx="1257300" cy="838200"/>
            <wp:effectExtent l="0" t="0" r="0" b="0"/>
            <wp:wrapSquare wrapText="bothSides"/>
            <wp:docPr id="553" name="Рисунок 222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Рисунок 222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  <w:r>
        <w:rPr/>
        <w:t xml:space="preserve"> Чтобы напряженность магнитного поля </w:t>
      </w:r>
      <w:r>
        <w:rPr>
          <w:i/>
          <w:lang w:val="en-US"/>
        </w:rPr>
        <w:t>H</w:t>
      </w:r>
      <w:r>
        <w:rPr>
          <w:i/>
        </w:rPr>
        <w:t xml:space="preserve"> </w:t>
      </w:r>
      <w:r>
        <w:rPr/>
        <w:t xml:space="preserve">в магнитопроводе данной магнитной цепи при  токе                </w:t>
      </w:r>
      <w:r>
        <w:rPr>
          <w:i/>
          <w:lang w:val="en-US"/>
        </w:rPr>
        <w:t>I</w:t>
      </w:r>
      <w:r>
        <w:rPr/>
        <w:t xml:space="preserve"> = 3,14 А и радиусе  средней линии магнитного поля  </w:t>
      </w:r>
      <w:r>
        <w:rPr>
          <w:i/>
          <w:lang w:val="en-US"/>
        </w:rPr>
        <w:t>r</w:t>
      </w:r>
      <w:r>
        <w:rPr/>
        <w:t xml:space="preserve"> = 0,1 м была равна 50 А/м, число витков обмотки </w:t>
      </w:r>
      <w:r>
        <w:rPr>
          <w:i/>
          <w:lang w:val="en-US"/>
        </w:rPr>
        <w:t>w</w:t>
      </w:r>
      <w:r>
        <w:rPr/>
        <w:t>должно быть равно …</w:t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ab/>
        <w:t>.</w:t>
      </w:r>
    </w:p>
    <w:p>
      <w:pPr>
        <w:pStyle w:val="Normal"/>
        <w:ind w:firstLine="567"/>
        <w:jc w:val="both"/>
        <w:rPr>
          <w:b/>
          <w:b/>
          <w:sz w:val="28"/>
          <w:szCs w:val="28"/>
          <w:u w:val="single"/>
        </w:rPr>
      </w:pPr>
      <w:r>
        <w:rPr/>
        <w:t>8 Основной причиной того, что ток срабатывания электромагнитного реле превышает ток отпускания, является …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1) инерционность срабатывания реле;             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2) нагрев обмотки реле;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 xml:space="preserve">3) нагрев контактов;                                            </w:t>
      </w:r>
    </w:p>
    <w:p>
      <w:pPr>
        <w:pStyle w:val="Normal"/>
        <w:ind w:firstLine="1080"/>
        <w:jc w:val="both"/>
        <w:rPr>
          <w:b/>
          <w:b/>
          <w:sz w:val="28"/>
          <w:szCs w:val="28"/>
          <w:u w:val="single"/>
        </w:rPr>
      </w:pPr>
      <w:r>
        <w:rPr/>
        <w:t>4) изменение воздушного зазора в магнитной цепи реле.</w:t>
      </w:r>
    </w:p>
    <w:p>
      <w:pPr>
        <w:pStyle w:val="Normal"/>
        <w:ind w:firstLine="567"/>
        <w:rPr>
          <w:b/>
          <w:b/>
        </w:rPr>
      </w:pPr>
      <w:r>
        <w:rPr/>
        <w:t>9 Магнитопровод (сердечник) трехфазного трансформатора представляет собой магнитную цепь …</w:t>
      </w:r>
    </w:p>
    <w:p>
      <w:pPr>
        <w:pStyle w:val="Normal"/>
        <w:ind w:left="720" w:firstLine="567"/>
        <w:rPr>
          <w:b/>
          <w:b/>
        </w:rPr>
      </w:pPr>
      <w:r>
        <w:rPr/>
        <w:t>1) разветвленную неоднородную;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2) неразветвленную 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3)неразветвленную неоднородную;</w:t>
      </w:r>
    </w:p>
    <w:p>
      <w:pPr>
        <w:pStyle w:val="Normal"/>
        <w:ind w:left="720" w:firstLine="567"/>
        <w:rPr>
          <w:b/>
          <w:b/>
        </w:rPr>
      </w:pPr>
      <w:r>
        <w:rPr/>
        <w:t>4) разветвленную однородную;</w:t>
      </w:r>
    </w:p>
    <w:p>
      <w:pPr>
        <w:pStyle w:val="Normal"/>
        <w:ind w:firstLine="567"/>
        <w:rPr>
          <w:b/>
          <w:b/>
        </w:rPr>
      </w:pPr>
      <w:r>
        <w:rPr/>
        <w:t>10 При изменении порядка чередования фаз на асинхронном трехфазном двигателе происходит ..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 xml:space="preserve">1) остановка двигателя;                     </w:t>
      </w:r>
    </w:p>
    <w:p>
      <w:pPr>
        <w:pStyle w:val="Normal"/>
        <w:ind w:left="720" w:firstLine="567"/>
        <w:rPr>
          <w:b/>
          <w:b/>
        </w:rPr>
      </w:pPr>
      <w:r>
        <w:rPr/>
        <w:t>2) реверсирование;</w:t>
      </w:r>
    </w:p>
    <w:p>
      <w:pPr>
        <w:pStyle w:val="Normal"/>
        <w:ind w:left="720" w:firstLine="567"/>
        <w:rPr>
          <w:b/>
          <w:b/>
        </w:rPr>
      </w:pPr>
      <w:r>
        <w:rPr/>
        <w:t>3) увеличение крутящего момента;</w:t>
      </w:r>
    </w:p>
    <w:p>
      <w:pPr>
        <w:pStyle w:val="Normal"/>
        <w:ind w:left="720" w:firstLine="567"/>
        <w:rPr>
          <w:b/>
          <w:b/>
        </w:rPr>
      </w:pPr>
      <w:r>
        <w:rPr/>
        <w:t>4) увеличение частоты вращения.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t xml:space="preserve">11 На рисунке приведено условное графическое обозначение полупроводникового прибора, название которого … </w:t>
      </w:r>
    </w:p>
    <w:p>
      <w:pPr>
        <w:pStyle w:val="Normal"/>
        <w:ind w:firstLine="567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8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990600" cy="575945"/>
            <wp:effectExtent l="0" t="0" r="0" b="0"/>
            <wp:wrapSquare wrapText="bothSides"/>
            <wp:docPr id="554" name="Рисунок 23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Рисунок 2321" descr="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00"/>
        <w:rPr>
          <w:b/>
          <w:b/>
          <w:sz w:val="28"/>
          <w:szCs w:val="28"/>
          <w:u w:val="single"/>
        </w:rPr>
      </w:pPr>
      <w:r>
        <w:rPr/>
        <w:t>12 Инвертором называется устройство, преобразующее энергию …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1) постоянного тока в энергию переменного тока;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2) постоянного тока одного напряжения в энергию постоянного тока другого напряжения;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3) переменного тока в энергию постоянного тока;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/>
        <w:t>4) переменного тока одного напряжения в энергию переменного тока другого напряжения.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13 Вход </w:t>
      </w:r>
      <w:r>
        <w:rPr>
          <w:i/>
          <w:lang w:val="en-US"/>
        </w:rPr>
        <w:t>RRS</w:t>
      </w:r>
      <w:r>
        <w:rPr>
          <w:i/>
        </w:rPr>
        <w:t>-</w:t>
      </w:r>
      <w:r>
        <w:rPr/>
        <w:t>триггера, показанного на рисунке, называется …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drawing>
          <wp:anchor behindDoc="0" distT="0" distB="0" distL="114300" distR="114300" simplePos="0" locked="0" layoutInCell="1" allowOverlap="1" relativeHeight="159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79500" cy="760730"/>
            <wp:effectExtent l="0" t="0" r="0" b="0"/>
            <wp:wrapSquare wrapText="bothSides"/>
            <wp:docPr id="555" name="Рисунок 23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Рисунок 2322" descr="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1) синхронизирующим;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2) информационным;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 xml:space="preserve">3) входом сброса;            </w:t>
      </w:r>
    </w:p>
    <w:p>
      <w:pPr>
        <w:pStyle w:val="Normal"/>
        <w:ind w:left="720" w:hanging="72"/>
        <w:rPr>
          <w:b/>
          <w:b/>
          <w:sz w:val="28"/>
          <w:szCs w:val="28"/>
          <w:u w:val="single"/>
        </w:rPr>
      </w:pPr>
      <w:r>
        <w:rPr/>
        <w:t>4) установочным.</w:t>
      </w:r>
    </w:p>
    <w:p>
      <w:pPr>
        <w:pStyle w:val="Normal"/>
        <w:spacing w:before="80" w:after="40"/>
        <w:ind w:firstLine="567"/>
        <w:rPr>
          <w:b/>
          <w:b/>
          <w:sz w:val="28"/>
          <w:szCs w:val="28"/>
          <w:u w:val="single"/>
        </w:rPr>
      </w:pPr>
      <w:r>
        <w:rPr/>
        <w:t xml:space="preserve">14 Т-триггеры в качестве счётчиков импульсов использовать … 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1) можно только с RS-триггером;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2) можно только на RS-триггерах;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3) нельзя;</w:t>
      </w:r>
    </w:p>
    <w:p>
      <w:pPr>
        <w:pStyle w:val="Normal"/>
        <w:ind w:left="720" w:firstLine="567"/>
        <w:rPr>
          <w:b/>
          <w:b/>
          <w:sz w:val="28"/>
          <w:szCs w:val="28"/>
          <w:u w:val="single"/>
        </w:rPr>
      </w:pPr>
      <w:r>
        <w:rPr/>
        <w:t>4) можно.</w:t>
      </w:r>
    </w:p>
    <w:p>
      <w:pPr>
        <w:pStyle w:val="Normal"/>
        <w:ind w:firstLine="540"/>
        <w:rPr>
          <w:b/>
          <w:b/>
          <w:sz w:val="28"/>
          <w:szCs w:val="28"/>
          <w:u w:val="single"/>
        </w:rPr>
      </w:pPr>
      <w:r>
        <w:rPr/>
        <w:t xml:space="preserve">15 Условное обозначение  </w:t>
      </w:r>
      <w:r>
        <w:rPr/>
        <w:drawing>
          <wp:inline distT="0" distB="0" distL="0" distR="0">
            <wp:extent cx="184785" cy="175260"/>
            <wp:effectExtent l="0" t="0" r="0" b="0"/>
            <wp:docPr id="556" name="Рисунок 1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Рисунок 1244" descr="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соответствует измерительной системе …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1) электромагнитной;           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2) магнитоэлектрической;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 xml:space="preserve">3) ферродинамической;        </w:t>
      </w:r>
    </w:p>
    <w:p>
      <w:pPr>
        <w:pStyle w:val="Normal"/>
        <w:ind w:left="567" w:firstLine="513"/>
        <w:rPr>
          <w:b/>
          <w:b/>
          <w:sz w:val="28"/>
          <w:szCs w:val="28"/>
          <w:u w:val="single"/>
        </w:rPr>
      </w:pPr>
      <w:r>
        <w:rPr/>
        <w:t>4) электродинамической.</w:t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spacing w:lineRule="auto" w:line="276"/>
        <w:ind w:firstLine="770"/>
        <w:rPr>
          <w:bCs/>
        </w:rPr>
      </w:pPr>
      <w:r>
        <w:rPr>
          <w:bCs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Приложение Б</w:t>
      </w:r>
    </w:p>
    <w:p>
      <w:pPr>
        <w:pStyle w:val="Normal"/>
        <w:jc w:val="center"/>
        <w:rPr>
          <w:b/>
          <w:b/>
        </w:rPr>
      </w:pPr>
      <w:r>
        <w:rPr>
          <w:b/>
        </w:rPr>
        <w:t>Методические рекомендации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709"/>
        <w:jc w:val="center"/>
        <w:rPr>
          <w:b/>
          <w:b/>
        </w:rPr>
      </w:pPr>
      <w:r>
        <w:rPr>
          <w:b/>
        </w:rPr>
        <w:t>Методические указания студентам по подготовке к лабораторным работам</w:t>
      </w:r>
    </w:p>
    <w:p>
      <w:pPr>
        <w:pStyle w:val="Normal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Подготовку к каждому лабораторному занятию студент должен начать с ознакомления с планом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новые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>
      <w:pPr>
        <w:pStyle w:val="Normal"/>
        <w:ind w:firstLine="709"/>
        <w:jc w:val="both"/>
        <w:rPr>
          <w:b/>
          <w:b/>
          <w:sz w:val="28"/>
          <w:szCs w:val="28"/>
          <w:u w:val="single"/>
        </w:rPr>
      </w:pPr>
      <w:r>
        <w:rPr/>
        <w:t>В процессе подготовки к лабораторным занятиям, студентам необходимо обратить особое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учебниками, учебными пособиями, научной, справочной литературой, материалами периодических изданий и Интернета является наиболее эффективным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</w:t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ind w:firstLine="660"/>
        <w:rPr>
          <w:b/>
          <w:b/>
          <w:sz w:val="28"/>
          <w:szCs w:val="28"/>
          <w:u w:val="single"/>
        </w:rPr>
      </w:pPr>
      <w:r>
        <w:rPr/>
        <w:t>Методические  рекомендации (</w:t>
      </w:r>
      <w:r>
        <w:rPr>
          <w:kern w:val="2"/>
        </w:rPr>
        <w:t>учебно-методические материалы</w:t>
      </w:r>
      <w:r>
        <w:rPr/>
        <w:t>) по выполнению остальных лабораторных работ размещены в электронной библиотеке НТБ АлтГТУ, перечень которых дан ниже.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Лабораторные работы №1, №2 и №3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М.В., Суворова Г.П. Электрические цепи переменного тока: Учебно-методические материалы к лабораторным работам по электротехнике и электронике, 2015 – 75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Лабораторные работы №4 и №9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М.В., Суворова Г.П. Магнитные цепи: Учебно-методические материалы к лабораторным работам по электротехнике и электронике, 2015. – 45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№5  </w:t>
      </w:r>
    </w:p>
    <w:p>
      <w:pPr>
        <w:pStyle w:val="Normal"/>
        <w:spacing w:lineRule="atLeast" w:line="23"/>
        <w:ind w:firstLine="540"/>
        <w:jc w:val="both"/>
        <w:rPr>
          <w:spacing w:val="-2"/>
          <w:kern w:val="2"/>
        </w:rPr>
      </w:pPr>
      <w:r>
        <w:rPr>
          <w:spacing w:val="-2"/>
          <w:kern w:val="2"/>
        </w:rPr>
        <w:t>Коротких В.М., Квашнин Ю.А., Мещеряков Ю.Г., Халина Т.М., Халин М.В., Суворова Г.П. Электрические машины и аппараты: Учебно-методические материалы к лабораторным работам по электротехнике и электронике, 2015. − 73 с.</w:t>
      </w:r>
    </w:p>
    <w:p>
      <w:pPr>
        <w:pStyle w:val="Normal"/>
        <w:ind w:firstLine="440"/>
        <w:rPr>
          <w:kern w:val="2"/>
        </w:rPr>
      </w:pPr>
      <w:r>
        <w:rPr>
          <w:kern w:val="2"/>
        </w:rPr>
        <w:t xml:space="preserve">Лабораторная работа №6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 Элементная база современной электроники: Учебно-методические материалы к лабораторным работам по электротехнике и электронике, 2015. – 24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№7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 Вторичные источники питания – выпрямители: Учебно-методические материалы к лабораторным работам по электротехнике и электронике, 2015. – 23 с.</w:t>
      </w:r>
    </w:p>
    <w:p>
      <w:pPr>
        <w:pStyle w:val="Normal"/>
        <w:ind w:firstLine="454"/>
        <w:rPr>
          <w:kern w:val="2"/>
        </w:rPr>
      </w:pPr>
      <w:r>
        <w:rPr>
          <w:kern w:val="2"/>
        </w:rPr>
        <w:t xml:space="preserve">Лабораторная работа №8  </w:t>
      </w:r>
    </w:p>
    <w:p>
      <w:pPr>
        <w:pStyle w:val="Normal"/>
        <w:spacing w:lineRule="atLeast" w:line="23"/>
        <w:ind w:firstLine="540"/>
        <w:jc w:val="both"/>
        <w:rPr>
          <w:kern w:val="2"/>
        </w:rPr>
      </w:pPr>
      <w:r>
        <w:rPr>
          <w:kern w:val="2"/>
        </w:rPr>
        <w:t>Коротких В.М., Мещеряков Ю.Г., Халина Т.М., Халин М.В. Цифровая электроника – логические элементы: Учебно-методические материалы к лабораторным работам по электротехнике и электронике, 2015. – 22 с.</w:t>
      </w:r>
    </w:p>
    <w:p>
      <w:pPr>
        <w:pStyle w:val="Normal"/>
        <w:ind w:firstLine="660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  <w:u w:val="single"/>
        </w:rPr>
      </w:pPr>
      <w:r>
        <w:rPr/>
        <w:t xml:space="preserve"> </w:t>
      </w:r>
    </w:p>
    <w:sectPr>
      <w:footerReference w:type="default" r:id="rId646"/>
      <w:type w:val="nextPage"/>
      <w:pgSz w:w="11906" w:h="16838"/>
      <w:pgMar w:left="1276" w:right="707" w:header="0" w:top="1134" w:footer="708" w:bottom="1134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Calibri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Verdana">
    <w:charset w:val="01"/>
    <w:family w:val="roman"/>
    <w:pitch w:val="default"/>
  </w:font>
  <w:font w:name="Symbol">
    <w:charset w:val="02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10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2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65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98"/>
  <w:embedSystemFonts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uiPriority="99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344ea2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uiPriority w:val="99"/>
    <w:qFormat/>
    <w:rsid w:val="00ff6ac7"/>
    <w:pPr>
      <w:keepNext w:val="true"/>
      <w:ind w:firstLine="284"/>
      <w:outlineLvl w:val="0"/>
    </w:pPr>
    <w:rPr/>
  </w:style>
  <w:style w:type="paragraph" w:styleId="2">
    <w:name w:val="Heading 2"/>
    <w:basedOn w:val="Normal"/>
    <w:next w:val="Normal"/>
    <w:link w:val="20"/>
    <w:qFormat/>
    <w:rsid w:val="003e6e6d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link w:val="30"/>
    <w:unhideWhenUsed/>
    <w:qFormat/>
    <w:rsid w:val="00523d2e"/>
    <w:pPr>
      <w:keepNext w:val="true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qFormat/>
    <w:rsid w:val="007343ae"/>
    <w:pPr>
      <w:spacing w:lineRule="auto" w:line="271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Normal"/>
    <w:next w:val="Normal"/>
    <w:link w:val="50"/>
    <w:unhideWhenUsed/>
    <w:qFormat/>
    <w:rsid w:val="00e872a1"/>
    <w:pPr>
      <w:keepNext w:val="true"/>
      <w:keepLines/>
      <w:spacing w:before="200" w:after="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Normal"/>
    <w:next w:val="Normal"/>
    <w:link w:val="60"/>
    <w:qFormat/>
    <w:rsid w:val="007343ae"/>
    <w:pPr>
      <w:keepNext w:val="true"/>
      <w:ind w:firstLine="709"/>
      <w:jc w:val="center"/>
      <w:outlineLvl w:val="5"/>
    </w:pPr>
    <w:rPr>
      <w:sz w:val="36"/>
    </w:rPr>
  </w:style>
  <w:style w:type="paragraph" w:styleId="7">
    <w:name w:val="Heading 7"/>
    <w:basedOn w:val="Normal"/>
    <w:next w:val="Normal"/>
    <w:link w:val="70"/>
    <w:qFormat/>
    <w:rsid w:val="007343ae"/>
    <w:pPr>
      <w:keepNext w:val="true"/>
      <w:ind w:left="-709" w:firstLine="709"/>
      <w:jc w:val="center"/>
      <w:outlineLvl w:val="6"/>
    </w:pPr>
    <w:rPr>
      <w:b/>
    </w:rPr>
  </w:style>
  <w:style w:type="paragraph" w:styleId="8">
    <w:name w:val="Heading 8"/>
    <w:basedOn w:val="Normal"/>
    <w:next w:val="Normal"/>
    <w:link w:val="80"/>
    <w:qFormat/>
    <w:rsid w:val="007343ae"/>
    <w:pPr>
      <w:spacing w:before="240" w:after="60"/>
      <w:outlineLvl w:val="7"/>
    </w:pPr>
    <w:rPr>
      <w:rFonts w:ascii="Calibri" w:hAnsi="Calibri"/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sid w:val="00ff6ac7"/>
    <w:rPr>
      <w:b/>
      <w:bCs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semiHidden/>
    <w:qFormat/>
    <w:rsid w:val="00ff6ac7"/>
    <w:rPr>
      <w:vertAlign w:val="superscript"/>
    </w:rPr>
  </w:style>
  <w:style w:type="character" w:styleId="Style7" w:customStyle="1">
    <w:name w:val="Основной текст Знак"/>
    <w:link w:val="aa"/>
    <w:qFormat/>
    <w:rsid w:val="00bd4709"/>
    <w:rPr>
      <w:sz w:val="24"/>
      <w:szCs w:val="24"/>
      <w:lang w:val="ru-RU" w:eastAsia="ru-RU" w:bidi="ar-SA"/>
    </w:rPr>
  </w:style>
  <w:style w:type="character" w:styleId="Annotationreference">
    <w:name w:val="annotation reference"/>
    <w:semiHidden/>
    <w:qFormat/>
    <w:rsid w:val="003e0fbc"/>
    <w:rPr>
      <w:sz w:val="16"/>
      <w:szCs w:val="16"/>
    </w:rPr>
  </w:style>
  <w:style w:type="character" w:styleId="Pagenumber">
    <w:name w:val="page number"/>
    <w:basedOn w:val="DefaultParagraphFont"/>
    <w:qFormat/>
    <w:rsid w:val="00186ea0"/>
    <w:rPr/>
  </w:style>
  <w:style w:type="character" w:styleId="31" w:customStyle="1">
    <w:name w:val="Основной текст с отступом 3 Знак"/>
    <w:link w:val="31"/>
    <w:qFormat/>
    <w:rsid w:val="00fd200c"/>
    <w:rPr>
      <w:sz w:val="16"/>
      <w:szCs w:val="16"/>
    </w:rPr>
  </w:style>
  <w:style w:type="character" w:styleId="21" w:customStyle="1">
    <w:name w:val="Заголовок 2 Знак"/>
    <w:link w:val="2"/>
    <w:qFormat/>
    <w:rsid w:val="003e6e6d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Style8" w:customStyle="1">
    <w:name w:val="Нижний колонтитул Знак"/>
    <w:link w:val="af1"/>
    <w:qFormat/>
    <w:rsid w:val="00ed368a"/>
    <w:rPr>
      <w:sz w:val="24"/>
      <w:szCs w:val="24"/>
    </w:rPr>
  </w:style>
  <w:style w:type="character" w:styleId="51" w:customStyle="1">
    <w:name w:val="Заголовок 5 Знак"/>
    <w:link w:val="5"/>
    <w:qFormat/>
    <w:rsid w:val="00e872a1"/>
    <w:rPr>
      <w:rFonts w:ascii="Cambria" w:hAnsi="Cambria" w:eastAsia="Times New Roman" w:cs="Times New Roman"/>
      <w:color w:val="243F60"/>
    </w:rPr>
  </w:style>
  <w:style w:type="character" w:styleId="22" w:customStyle="1">
    <w:name w:val="Основной текст 2 Знак"/>
    <w:link w:val="24"/>
    <w:qFormat/>
    <w:rsid w:val="00413f40"/>
    <w:rPr>
      <w:sz w:val="24"/>
      <w:szCs w:val="24"/>
    </w:rPr>
  </w:style>
  <w:style w:type="character" w:styleId="32" w:customStyle="1">
    <w:name w:val="Заголовок 3 Знак"/>
    <w:link w:val="3"/>
    <w:semiHidden/>
    <w:qFormat/>
    <w:rsid w:val="00523d2e"/>
    <w:rPr>
      <w:rFonts w:ascii="Cambria" w:hAnsi="Cambria" w:eastAsia="Times New Roman" w:cs="Times New Roman"/>
      <w:b/>
      <w:bCs/>
      <w:sz w:val="26"/>
      <w:szCs w:val="26"/>
    </w:rPr>
  </w:style>
  <w:style w:type="character" w:styleId="Style9" w:customStyle="1">
    <w:name w:val="Название Знак"/>
    <w:link w:val="afa"/>
    <w:qFormat/>
    <w:rsid w:val="000b044f"/>
    <w:rPr>
      <w:b/>
    </w:rPr>
  </w:style>
  <w:style w:type="character" w:styleId="Style10">
    <w:name w:val="Интернет-ссылка"/>
    <w:uiPriority w:val="99"/>
    <w:unhideWhenUsed/>
    <w:rsid w:val="001a09a8"/>
    <w:rPr>
      <w:color w:val="0000FF"/>
      <w:u w:val="single"/>
    </w:rPr>
  </w:style>
  <w:style w:type="character" w:styleId="Style11">
    <w:name w:val="Выделение"/>
    <w:uiPriority w:val="20"/>
    <w:qFormat/>
    <w:rsid w:val="00b524b4"/>
    <w:rPr>
      <w:i/>
      <w:iCs/>
    </w:rPr>
  </w:style>
  <w:style w:type="character" w:styleId="Bolighting" w:customStyle="1">
    <w:name w:val="bo_lighting"/>
    <w:basedOn w:val="DefaultParagraphFont"/>
    <w:qFormat/>
    <w:rsid w:val="00de0df4"/>
    <w:rPr/>
  </w:style>
  <w:style w:type="character" w:styleId="11" w:customStyle="1">
    <w:name w:val="Заголовок 1 Знак"/>
    <w:basedOn w:val="DefaultParagraphFont"/>
    <w:link w:val="1"/>
    <w:uiPriority w:val="99"/>
    <w:qFormat/>
    <w:locked/>
    <w:rsid w:val="000c09f9"/>
    <w:rPr>
      <w:sz w:val="24"/>
      <w:szCs w:val="24"/>
    </w:rPr>
  </w:style>
  <w:style w:type="character" w:styleId="Style12" w:customStyle="1">
    <w:name w:val="Абзац списка Знак"/>
    <w:link w:val="af7"/>
    <w:uiPriority w:val="34"/>
    <w:qFormat/>
    <w:locked/>
    <w:rsid w:val="000378f3"/>
    <w:rPr/>
  </w:style>
  <w:style w:type="character" w:styleId="Style13" w:customStyle="1">
    <w:name w:val="Основной текст с отступом Знак"/>
    <w:basedOn w:val="DefaultParagraphFont"/>
    <w:link w:val="aff0"/>
    <w:qFormat/>
    <w:rsid w:val="00950275"/>
    <w:rPr>
      <w:sz w:val="24"/>
      <w:szCs w:val="24"/>
    </w:rPr>
  </w:style>
  <w:style w:type="character" w:styleId="23" w:customStyle="1">
    <w:name w:val="Основной текст с отступом 2 Знак"/>
    <w:basedOn w:val="DefaultParagraphFont"/>
    <w:link w:val="22"/>
    <w:qFormat/>
    <w:locked/>
    <w:rsid w:val="00df1eac"/>
    <w:rPr>
      <w:sz w:val="24"/>
      <w:szCs w:val="24"/>
    </w:rPr>
  </w:style>
  <w:style w:type="character" w:styleId="Style14" w:customStyle="1">
    <w:name w:val="Подзаголовок Знак"/>
    <w:basedOn w:val="DefaultParagraphFont"/>
    <w:link w:val="aff2"/>
    <w:uiPriority w:val="99"/>
    <w:qFormat/>
    <w:rsid w:val="00df1eac"/>
    <w:rPr>
      <w:b/>
      <w:sz w:val="28"/>
    </w:rPr>
  </w:style>
  <w:style w:type="character" w:styleId="HTML" w:customStyle="1">
    <w:name w:val="Стандартный HTML Знак"/>
    <w:basedOn w:val="DefaultParagraphFont"/>
    <w:link w:val="HTML"/>
    <w:uiPriority w:val="99"/>
    <w:qFormat/>
    <w:rsid w:val="000f44a8"/>
    <w:rPr>
      <w:rFonts w:ascii="Courier New" w:hAnsi="Courier New" w:cs="Courier New"/>
    </w:rPr>
  </w:style>
  <w:style w:type="character" w:styleId="Appleconvertedspace" w:customStyle="1">
    <w:name w:val="apple-converted-space"/>
    <w:qFormat/>
    <w:rsid w:val="000f44a8"/>
    <w:rPr/>
  </w:style>
  <w:style w:type="character" w:styleId="Style15" w:customStyle="1">
    <w:name w:val="Заголовок Знак"/>
    <w:qFormat/>
    <w:rsid w:val="000f44a8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Style16" w:customStyle="1">
    <w:name w:val="Текст Знак"/>
    <w:basedOn w:val="DefaultParagraphFont"/>
    <w:link w:val="aff7"/>
    <w:qFormat/>
    <w:rsid w:val="000f44a8"/>
    <w:rPr>
      <w:rFonts w:ascii="Courier New" w:hAnsi="Courier New" w:cs="Courier New"/>
    </w:rPr>
  </w:style>
  <w:style w:type="character" w:styleId="Style17" w:customStyle="1">
    <w:name w:val="Без интервала Знак"/>
    <w:basedOn w:val="DefaultParagraphFont"/>
    <w:link w:val="aff9"/>
    <w:uiPriority w:val="1"/>
    <w:qFormat/>
    <w:rsid w:val="00ff4965"/>
    <w:rPr>
      <w:sz w:val="32"/>
      <w:szCs w:val="32"/>
      <w:lang w:eastAsia="ar-SA"/>
    </w:rPr>
  </w:style>
  <w:style w:type="character" w:styleId="33" w:customStyle="1">
    <w:name w:val="Основной текст 3 Знак"/>
    <w:basedOn w:val="DefaultParagraphFont"/>
    <w:link w:val="33"/>
    <w:uiPriority w:val="99"/>
    <w:qFormat/>
    <w:rsid w:val="005b4df6"/>
    <w:rPr>
      <w:sz w:val="16"/>
      <w:szCs w:val="16"/>
    </w:rPr>
  </w:style>
  <w:style w:type="character" w:styleId="Style18" w:customStyle="1">
    <w:name w:val="Основной текст + Курсив"/>
    <w:qFormat/>
    <w:rsid w:val="00672e24"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3"/>
      <w:sz w:val="23"/>
      <w:szCs w:val="23"/>
      <w:u w:val="none"/>
      <w:shd w:fill="FFFFFF" w:val="clear"/>
      <w:vertAlign w:val="baseline"/>
      <w:lang w:val="ru-RU"/>
    </w:rPr>
  </w:style>
  <w:style w:type="character" w:styleId="WW8Num39z8" w:customStyle="1">
    <w:name w:val="WW8Num39z8"/>
    <w:qFormat/>
    <w:rsid w:val="008e3791"/>
    <w:rPr/>
  </w:style>
  <w:style w:type="character" w:styleId="Bibliorecordtext" w:customStyle="1">
    <w:name w:val="biblio-record-text"/>
    <w:basedOn w:val="DefaultParagraphFont"/>
    <w:qFormat/>
    <w:rsid w:val="00150944"/>
    <w:rPr/>
  </w:style>
  <w:style w:type="character" w:styleId="41" w:customStyle="1">
    <w:name w:val="Заголовок 4 Знак"/>
    <w:basedOn w:val="DefaultParagraphFont"/>
    <w:link w:val="4"/>
    <w:qFormat/>
    <w:rsid w:val="007343ae"/>
    <w:rPr>
      <w:rFonts w:ascii="Cambria" w:hAnsi="Cambria"/>
      <w:b/>
      <w:bCs/>
      <w:spacing w:val="5"/>
      <w:sz w:val="24"/>
      <w:szCs w:val="24"/>
    </w:rPr>
  </w:style>
  <w:style w:type="character" w:styleId="61" w:customStyle="1">
    <w:name w:val="Заголовок 6 Знак"/>
    <w:basedOn w:val="DefaultParagraphFont"/>
    <w:link w:val="6"/>
    <w:qFormat/>
    <w:rsid w:val="007343ae"/>
    <w:rPr>
      <w:sz w:val="36"/>
      <w:szCs w:val="24"/>
    </w:rPr>
  </w:style>
  <w:style w:type="character" w:styleId="71" w:customStyle="1">
    <w:name w:val="Заголовок 7 Знак"/>
    <w:basedOn w:val="DefaultParagraphFont"/>
    <w:link w:val="7"/>
    <w:qFormat/>
    <w:rsid w:val="007343ae"/>
    <w:rPr>
      <w:b/>
      <w:sz w:val="24"/>
      <w:szCs w:val="24"/>
    </w:rPr>
  </w:style>
  <w:style w:type="character" w:styleId="81" w:customStyle="1">
    <w:name w:val="Заголовок 8 Знак"/>
    <w:basedOn w:val="DefaultParagraphFont"/>
    <w:link w:val="8"/>
    <w:qFormat/>
    <w:rsid w:val="007343ae"/>
    <w:rPr>
      <w:rFonts w:ascii="Calibri" w:hAnsi="Calibri"/>
      <w:i/>
      <w:iCs/>
      <w:sz w:val="24"/>
      <w:szCs w:val="24"/>
    </w:rPr>
  </w:style>
  <w:style w:type="character" w:styleId="Style19" w:customStyle="1">
    <w:name w:val="Верхний колонтитул Знак"/>
    <w:basedOn w:val="DefaultParagraphFont"/>
    <w:link w:val="af4"/>
    <w:qFormat/>
    <w:locked/>
    <w:rsid w:val="007343ae"/>
    <w:rPr>
      <w:sz w:val="24"/>
      <w:szCs w:val="24"/>
    </w:rPr>
  </w:style>
  <w:style w:type="character" w:styleId="IntenseQuoteChar" w:customStyle="1">
    <w:name w:val="Intense Quote Char"/>
    <w:basedOn w:val="DefaultParagraphFont"/>
    <w:link w:val="18"/>
    <w:qFormat/>
    <w:locked/>
    <w:rsid w:val="007343ae"/>
    <w:rPr>
      <w:rFonts w:ascii="Cambria" w:hAnsi="Cambria"/>
      <w:i/>
      <w:iCs/>
      <w:sz w:val="22"/>
      <w:szCs w:val="22"/>
      <w:lang w:val="en-US" w:eastAsia="en-US"/>
    </w:rPr>
  </w:style>
  <w:style w:type="character" w:styleId="Style20" w:customStyle="1">
    <w:name w:val="Текст сноски Знак"/>
    <w:basedOn w:val="DefaultParagraphFont"/>
    <w:link w:val="a5"/>
    <w:qFormat/>
    <w:locked/>
    <w:rsid w:val="007343ae"/>
    <w:rPr/>
  </w:style>
  <w:style w:type="character" w:styleId="34" w:customStyle="1">
    <w:name w:val="Знак Знак3"/>
    <w:basedOn w:val="DefaultParagraphFont"/>
    <w:qFormat/>
    <w:locked/>
    <w:rsid w:val="007343ae"/>
    <w:rPr>
      <w:rFonts w:ascii="Courier New" w:hAnsi="Courier New" w:cs="Courier New"/>
      <w:lang w:val="ru-RU" w:eastAsia="ru-RU" w:bidi="ar-SA"/>
    </w:rPr>
  </w:style>
  <w:style w:type="character" w:styleId="Style21" w:customStyle="1">
    <w:name w:val="Текст выноски Знак"/>
    <w:basedOn w:val="DefaultParagraphFont"/>
    <w:link w:val="a8"/>
    <w:semiHidden/>
    <w:qFormat/>
    <w:locked/>
    <w:rsid w:val="007343ae"/>
    <w:rPr>
      <w:rFonts w:ascii="Tahoma" w:hAnsi="Tahoma" w:cs="Tahoma"/>
      <w:sz w:val="16"/>
      <w:szCs w:val="16"/>
    </w:rPr>
  </w:style>
  <w:style w:type="character" w:styleId="12" w:customStyle="1">
    <w:name w:val="Знак Знак1"/>
    <w:basedOn w:val="DefaultParagraphFont"/>
    <w:qFormat/>
    <w:rsid w:val="007343ae"/>
    <w:rPr>
      <w:rFonts w:cs="Times New Roman"/>
      <w:color w:val="3A3A3A"/>
      <w:sz w:val="28"/>
      <w:szCs w:val="28"/>
      <w:lang w:val="ru-RU" w:eastAsia="ru-RU" w:bidi="ar-SA"/>
    </w:rPr>
  </w:style>
  <w:style w:type="character" w:styleId="42" w:customStyle="1">
    <w:name w:val="Знак Знак4"/>
    <w:basedOn w:val="DefaultParagraphFont"/>
    <w:qFormat/>
    <w:locked/>
    <w:rsid w:val="007343ae"/>
    <w:rPr>
      <w:rFonts w:cs="Times New Roman"/>
      <w:b/>
      <w:caps/>
      <w:sz w:val="28"/>
      <w:szCs w:val="28"/>
      <w:lang w:val="ru-RU" w:eastAsia="ru-RU" w:bidi="ar-SA"/>
    </w:rPr>
  </w:style>
  <w:style w:type="character" w:styleId="Style22">
    <w:name w:val="Посещённая гиперссылка"/>
    <w:basedOn w:val="DefaultParagraphFont"/>
    <w:rsid w:val="007343ae"/>
    <w:rPr>
      <w:color w:val="800080"/>
      <w:u w:val="single"/>
    </w:rPr>
  </w:style>
  <w:style w:type="character" w:styleId="PlainTextChar" w:customStyle="1">
    <w:name w:val="Plain Text Char"/>
    <w:basedOn w:val="DefaultParagraphFont"/>
    <w:qFormat/>
    <w:locked/>
    <w:rsid w:val="007343ae"/>
    <w:rPr>
      <w:rFonts w:ascii="Courier New" w:hAnsi="Courier New" w:cs="Times New Roman"/>
      <w:lang w:val="ru-RU" w:eastAsia="ru-RU" w:bidi="ar-SA"/>
    </w:rPr>
  </w:style>
  <w:style w:type="character" w:styleId="Heading1Char" w:customStyle="1">
    <w:name w:val="Heading 1 Char"/>
    <w:basedOn w:val="DefaultParagraphFont"/>
    <w:qFormat/>
    <w:locked/>
    <w:rsid w:val="007343ae"/>
    <w:rPr>
      <w:rFonts w:ascii="Arial" w:hAnsi="Arial" w:cs="Arial"/>
      <w:b/>
      <w:bCs/>
      <w:kern w:val="2"/>
      <w:sz w:val="32"/>
      <w:szCs w:val="32"/>
      <w:lang w:val="ru-RU" w:eastAsia="ru-RU" w:bidi="ar-SA"/>
    </w:rPr>
  </w:style>
  <w:style w:type="character" w:styleId="Heading4Char" w:customStyle="1">
    <w:name w:val="Heading 4 Char"/>
    <w:basedOn w:val="DefaultParagraphFont"/>
    <w:qFormat/>
    <w:locked/>
    <w:rsid w:val="007343ae"/>
    <w:rPr>
      <w:rFonts w:ascii="Cambria" w:hAnsi="Cambria" w:cs="Times New Roman"/>
      <w:b/>
      <w:bCs/>
      <w:spacing w:val="5"/>
      <w:sz w:val="24"/>
      <w:szCs w:val="24"/>
      <w:lang w:val="ru-RU" w:eastAsia="ru-RU" w:bidi="ar-SA"/>
    </w:rPr>
  </w:style>
  <w:style w:type="character" w:styleId="Heading5Char" w:customStyle="1">
    <w:name w:val="Heading 5 Char"/>
    <w:basedOn w:val="DefaultParagraphFont"/>
    <w:qFormat/>
    <w:locked/>
    <w:rsid w:val="007343ae"/>
    <w:rPr>
      <w:rFonts w:ascii="Cambria" w:hAnsi="Cambria" w:cs="Times New Roman"/>
      <w:i/>
      <w:iCs/>
      <w:sz w:val="24"/>
      <w:szCs w:val="24"/>
      <w:lang w:val="ru-RU" w:eastAsia="ru-RU" w:bidi="ar-SA"/>
    </w:rPr>
  </w:style>
  <w:style w:type="character" w:styleId="Heading6Char" w:customStyle="1">
    <w:name w:val="Heading 6 Char"/>
    <w:basedOn w:val="DefaultParagraphFont"/>
    <w:qFormat/>
    <w:locked/>
    <w:rsid w:val="007343ae"/>
    <w:rPr>
      <w:rFonts w:cs="Times New Roman"/>
      <w:sz w:val="24"/>
      <w:szCs w:val="24"/>
      <w:lang w:val="ru-RU" w:eastAsia="ru-RU" w:bidi="ar-SA"/>
    </w:rPr>
  </w:style>
  <w:style w:type="character" w:styleId="FootnoteTextChar" w:customStyle="1">
    <w:name w:val="Footnote Text Char"/>
    <w:basedOn w:val="DefaultParagraphFont"/>
    <w:qFormat/>
    <w:locked/>
    <w:rsid w:val="007343ae"/>
    <w:rPr>
      <w:rFonts w:cs="Times New Roman"/>
      <w:lang w:val="ru-RU" w:eastAsia="ru-RU" w:bidi="ar-SA"/>
    </w:rPr>
  </w:style>
  <w:style w:type="character" w:styleId="Style23">
    <w:name w:val="Ссылка указателя"/>
    <w:qFormat/>
    <w:rPr/>
  </w:style>
  <w:style w:type="paragraph" w:styleId="Style24">
    <w:name w:val="Заголовок"/>
    <w:basedOn w:val="Normal"/>
    <w:next w:val="Style2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5">
    <w:name w:val="Body Text"/>
    <w:basedOn w:val="Normal"/>
    <w:link w:val="ab"/>
    <w:rsid w:val="00bd4709"/>
    <w:pPr>
      <w:spacing w:before="0" w:after="120"/>
    </w:pPr>
    <w:rPr/>
  </w:style>
  <w:style w:type="paragraph" w:styleId="Style26">
    <w:name w:val="List"/>
    <w:basedOn w:val="Style25"/>
    <w:pPr/>
    <w:rPr>
      <w:rFonts w:ascii="PT Astra Serif" w:hAnsi="PT Astra Serif" w:cs="Noto Sans Devanagari"/>
    </w:rPr>
  </w:style>
  <w:style w:type="paragraph" w:styleId="Style2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qFormat/>
    <w:rsid w:val="001b26f1"/>
    <w:pPr>
      <w:spacing w:beforeAutospacing="1" w:afterAutospacing="1"/>
    </w:pPr>
    <w:rPr/>
  </w:style>
  <w:style w:type="paragraph" w:styleId="24">
    <w:name w:val="List Bullet 3"/>
    <w:basedOn w:val="Normal"/>
    <w:rsid w:val="00ff6ac7"/>
    <w:pPr>
      <w:ind w:left="566" w:hanging="283"/>
    </w:pPr>
    <w:rPr/>
  </w:style>
  <w:style w:type="paragraph" w:styleId="BodyTextIndent2">
    <w:name w:val="Body Text Indent 2"/>
    <w:basedOn w:val="Normal"/>
    <w:link w:val="23"/>
    <w:qFormat/>
    <w:rsid w:val="00ff6ac7"/>
    <w:pPr>
      <w:spacing w:lineRule="auto" w:line="480" w:before="0" w:after="120"/>
      <w:ind w:left="283" w:hanging="0"/>
    </w:pPr>
    <w:rPr/>
  </w:style>
  <w:style w:type="paragraph" w:styleId="Style29">
    <w:name w:val="Footnote Text"/>
    <w:basedOn w:val="Normal"/>
    <w:link w:val="a6"/>
    <w:rsid w:val="00ff6ac7"/>
    <w:pPr/>
    <w:rPr>
      <w:sz w:val="20"/>
      <w:szCs w:val="20"/>
    </w:rPr>
  </w:style>
  <w:style w:type="paragraph" w:styleId="BalloonText">
    <w:name w:val="Balloon Text"/>
    <w:basedOn w:val="Normal"/>
    <w:link w:val="a9"/>
    <w:semiHidden/>
    <w:qFormat/>
    <w:rsid w:val="00bf6bdd"/>
    <w:pPr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25"/>
    <w:qFormat/>
    <w:rsid w:val="00bd4709"/>
    <w:pPr>
      <w:spacing w:lineRule="auto" w:line="480" w:before="0" w:after="120"/>
    </w:pPr>
    <w:rPr/>
  </w:style>
  <w:style w:type="paragraph" w:styleId="Annotationtext">
    <w:name w:val="annotation text"/>
    <w:basedOn w:val="Normal"/>
    <w:semiHidden/>
    <w:qFormat/>
    <w:rsid w:val="003e0fbc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semiHidden/>
    <w:qFormat/>
    <w:rsid w:val="003e0fbc"/>
    <w:pPr/>
    <w:rPr>
      <w:b/>
      <w:bCs/>
    </w:rPr>
  </w:style>
  <w:style w:type="paragraph" w:styleId="Style30" w:customStyle="1">
    <w:name w:val="Знак"/>
    <w:basedOn w:val="Normal"/>
    <w:qFormat/>
    <w:rsid w:val="000f44a8"/>
    <w:pPr>
      <w:spacing w:lineRule="exact" w:line="240" w:before="0" w:after="160"/>
    </w:pPr>
    <w:rPr>
      <w:rFonts w:ascii="Verdana" w:hAnsi="Verdana"/>
      <w:sz w:val="20"/>
      <w:szCs w:val="20"/>
    </w:rPr>
  </w:style>
  <w:style w:type="paragraph" w:styleId="Style31">
    <w:name w:val="Верхний и нижний колонтитулы"/>
    <w:basedOn w:val="Normal"/>
    <w:qFormat/>
    <w:pPr/>
    <w:rPr/>
  </w:style>
  <w:style w:type="paragraph" w:styleId="Style32">
    <w:name w:val="Footer"/>
    <w:basedOn w:val="Normal"/>
    <w:link w:val="af2"/>
    <w:rsid w:val="00186ea0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25" w:customStyle="1">
    <w:name w:val="Знак2"/>
    <w:basedOn w:val="Normal"/>
    <w:qFormat/>
    <w:rsid w:val="000f44a8"/>
    <w:pPr>
      <w:tabs>
        <w:tab w:val="left" w:pos="708" w:leader="none"/>
      </w:tabs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Style33">
    <w:name w:val="Header"/>
    <w:basedOn w:val="Normal"/>
    <w:link w:val="af5"/>
    <w:rsid w:val="0006135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3">
    <w:name w:val="Body Text Indent 3"/>
    <w:basedOn w:val="Normal"/>
    <w:link w:val="32"/>
    <w:qFormat/>
    <w:rsid w:val="00fd200c"/>
    <w:pPr>
      <w:spacing w:before="0" w:after="120"/>
      <w:ind w:left="283" w:hanging="0"/>
    </w:pPr>
    <w:rPr>
      <w:sz w:val="16"/>
      <w:szCs w:val="16"/>
    </w:rPr>
  </w:style>
  <w:style w:type="paragraph" w:styleId="Style34" w:customStyle="1">
    <w:name w:val="Центр"/>
    <w:basedOn w:val="Style32"/>
    <w:uiPriority w:val="99"/>
    <w:qFormat/>
    <w:rsid w:val="00e872a1"/>
    <w:pPr>
      <w:tabs>
        <w:tab w:val="clear" w:pos="4677"/>
        <w:tab w:val="clear" w:pos="9355"/>
        <w:tab w:val="center" w:pos="4536" w:leader="none"/>
        <w:tab w:val="right" w:pos="9072" w:leader="none"/>
      </w:tabs>
      <w:jc w:val="center"/>
    </w:pPr>
    <w:rPr>
      <w:sz w:val="20"/>
      <w:szCs w:val="20"/>
    </w:rPr>
  </w:style>
  <w:style w:type="paragraph" w:styleId="ListParagraph">
    <w:name w:val="List Paragraph"/>
    <w:basedOn w:val="Normal"/>
    <w:link w:val="af8"/>
    <w:qFormat/>
    <w:rsid w:val="00e872a1"/>
    <w:pPr>
      <w:spacing w:before="0" w:after="0"/>
      <w:ind w:left="720" w:firstLine="454"/>
      <w:contextualSpacing/>
      <w:jc w:val="both"/>
    </w:pPr>
    <w:rPr>
      <w:sz w:val="20"/>
      <w:szCs w:val="20"/>
    </w:rPr>
  </w:style>
  <w:style w:type="paragraph" w:styleId="13" w:customStyle="1">
    <w:name w:val="Обычный1"/>
    <w:qFormat/>
    <w:rsid w:val="00847361"/>
    <w:pPr>
      <w:widowControl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14" w:customStyle="1">
    <w:name w:val="......... 1"/>
    <w:basedOn w:val="Default"/>
    <w:next w:val="Default"/>
    <w:qFormat/>
    <w:rsid w:val="0059485c"/>
    <w:pPr/>
    <w:rPr>
      <w:color w:val="auto"/>
    </w:rPr>
  </w:style>
  <w:style w:type="paragraph" w:styleId="Default" w:customStyle="1">
    <w:name w:val="Default"/>
    <w:qFormat/>
    <w:rsid w:val="0059485c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5" w:customStyle="1">
    <w:name w:val="......."/>
    <w:basedOn w:val="Default"/>
    <w:next w:val="Default"/>
    <w:qFormat/>
    <w:rsid w:val="0059485c"/>
    <w:pPr/>
    <w:rPr>
      <w:color w:val="auto"/>
    </w:rPr>
  </w:style>
  <w:style w:type="paragraph" w:styleId="Style36">
    <w:name w:val="Title"/>
    <w:basedOn w:val="Normal"/>
    <w:link w:val="afb"/>
    <w:qFormat/>
    <w:rsid w:val="000b044f"/>
    <w:pPr>
      <w:jc w:val="center"/>
    </w:pPr>
    <w:rPr>
      <w:b/>
      <w:sz w:val="20"/>
      <w:szCs w:val="20"/>
    </w:rPr>
  </w:style>
  <w:style w:type="paragraph" w:styleId="TOCHeading">
    <w:name w:val="TOC Heading"/>
    <w:basedOn w:val="1"/>
    <w:next w:val="Normal"/>
    <w:uiPriority w:val="39"/>
    <w:unhideWhenUsed/>
    <w:qFormat/>
    <w:rsid w:val="00606241"/>
    <w:pPr>
      <w:keepLines/>
      <w:spacing w:lineRule="auto" w:line="276" w:before="480" w:after="0"/>
      <w:ind w:hanging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Normal"/>
    <w:next w:val="Normal"/>
    <w:autoRedefine/>
    <w:uiPriority w:val="39"/>
    <w:rsid w:val="00606241"/>
    <w:pPr>
      <w:spacing w:before="0" w:after="100"/>
    </w:pPr>
    <w:rPr/>
  </w:style>
  <w:style w:type="paragraph" w:styleId="26">
    <w:name w:val="TOC 2"/>
    <w:basedOn w:val="Normal"/>
    <w:next w:val="Normal"/>
    <w:autoRedefine/>
    <w:uiPriority w:val="39"/>
    <w:rsid w:val="00606241"/>
    <w:pPr>
      <w:spacing w:before="0" w:after="100"/>
      <w:ind w:left="240" w:hanging="0"/>
    </w:pPr>
    <w:rPr/>
  </w:style>
  <w:style w:type="paragraph" w:styleId="Style37">
    <w:name w:val="Body Text Indent"/>
    <w:basedOn w:val="Normal"/>
    <w:link w:val="aff1"/>
    <w:rsid w:val="00950275"/>
    <w:pPr>
      <w:spacing w:before="0" w:after="120"/>
      <w:ind w:left="283" w:hanging="0"/>
    </w:pPr>
    <w:rPr/>
  </w:style>
  <w:style w:type="paragraph" w:styleId="Style38">
    <w:name w:val="Subtitle"/>
    <w:basedOn w:val="Normal"/>
    <w:link w:val="aff3"/>
    <w:uiPriority w:val="99"/>
    <w:qFormat/>
    <w:rsid w:val="00df1eac"/>
    <w:pPr>
      <w:overflowPunct w:val="true"/>
      <w:spacing w:before="0" w:after="240"/>
      <w:ind w:firstLine="709"/>
      <w:jc w:val="both"/>
      <w:textAlignment w:val="baseline"/>
    </w:pPr>
    <w:rPr>
      <w:b/>
      <w:sz w:val="28"/>
      <w:szCs w:val="20"/>
    </w:rPr>
  </w:style>
  <w:style w:type="paragraph" w:styleId="27" w:customStyle="1">
    <w:name w:val="Обычный2"/>
    <w:qFormat/>
    <w:rsid w:val="000f44a8"/>
    <w:pPr>
      <w:widowControl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Style39" w:customStyle="1">
    <w:name w:val="!Заголовок"/>
    <w:basedOn w:val="1"/>
    <w:next w:val="Normal"/>
    <w:qFormat/>
    <w:rsid w:val="000f44a8"/>
    <w:pPr/>
    <w:rPr>
      <w:b/>
      <w:bCs/>
      <w:sz w:val="28"/>
      <w:szCs w:val="28"/>
    </w:rPr>
  </w:style>
  <w:style w:type="paragraph" w:styleId="Msonormal" w:customStyle="1">
    <w:name w:val="msonormal"/>
    <w:basedOn w:val="Normal"/>
    <w:qFormat/>
    <w:rsid w:val="000f44a8"/>
    <w:pPr>
      <w:spacing w:beforeAutospacing="1" w:afterAutospacing="1"/>
    </w:pPr>
    <w:rPr/>
  </w:style>
  <w:style w:type="paragraph" w:styleId="HTMLPreformatted">
    <w:name w:val="HTML Preformatted"/>
    <w:basedOn w:val="Normal"/>
    <w:link w:val="HTML0"/>
    <w:uiPriority w:val="99"/>
    <w:unhideWhenUsed/>
    <w:qFormat/>
    <w:rsid w:val="000f44a8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PlainText">
    <w:name w:val="Plain Text"/>
    <w:basedOn w:val="Normal"/>
    <w:link w:val="aff8"/>
    <w:qFormat/>
    <w:rsid w:val="000f44a8"/>
    <w:pPr/>
    <w:rPr>
      <w:rFonts w:ascii="Courier New" w:hAnsi="Courier New" w:cs="Courier New"/>
      <w:sz w:val="20"/>
      <w:szCs w:val="20"/>
    </w:rPr>
  </w:style>
  <w:style w:type="paragraph" w:styleId="NoSpacing">
    <w:name w:val="No Spacing"/>
    <w:link w:val="affa"/>
    <w:qFormat/>
    <w:rsid w:val="005449d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32"/>
      <w:szCs w:val="32"/>
      <w:lang w:eastAsia="ar-SA" w:val="ru-RU" w:bidi="ar-SA"/>
    </w:rPr>
  </w:style>
  <w:style w:type="paragraph" w:styleId="Standard" w:customStyle="1">
    <w:name w:val="Standard"/>
    <w:qFormat/>
    <w:rsid w:val="00d0650a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eastAsia="Droid Sans Fallback" w:cs="Lohit Hindi" w:ascii="Times New Roman" w:hAnsi="Times New Roman"/>
      <w:color w:val="auto"/>
      <w:kern w:val="2"/>
      <w:sz w:val="24"/>
      <w:szCs w:val="24"/>
      <w:lang w:eastAsia="zh-CN" w:bidi="hi-IN" w:val="ru-RU"/>
    </w:rPr>
  </w:style>
  <w:style w:type="paragraph" w:styleId="S16" w:customStyle="1">
    <w:name w:val="s_16"/>
    <w:basedOn w:val="Normal"/>
    <w:qFormat/>
    <w:rsid w:val="009c1a38"/>
    <w:pPr>
      <w:spacing w:beforeAutospacing="1" w:afterAutospacing="1"/>
    </w:pPr>
    <w:rPr/>
  </w:style>
  <w:style w:type="paragraph" w:styleId="BodyText3">
    <w:name w:val="Body Text 3"/>
    <w:basedOn w:val="Normal"/>
    <w:link w:val="34"/>
    <w:uiPriority w:val="99"/>
    <w:unhideWhenUsed/>
    <w:qFormat/>
    <w:rsid w:val="005b4df6"/>
    <w:pPr>
      <w:spacing w:before="0" w:after="120"/>
    </w:pPr>
    <w:rPr>
      <w:sz w:val="16"/>
      <w:szCs w:val="16"/>
    </w:rPr>
  </w:style>
  <w:style w:type="paragraph" w:styleId="35" w:customStyle="1">
    <w:name w:val="Основной текст3"/>
    <w:basedOn w:val="Normal"/>
    <w:qFormat/>
    <w:rsid w:val="00672e24"/>
    <w:pPr>
      <w:widowControl w:val="false"/>
      <w:shd w:val="clear" w:color="auto" w:fill="FFFFFF"/>
      <w:spacing w:lineRule="auto" w:before="0" w:after="240"/>
      <w:ind w:hanging="1140"/>
      <w:jc w:val="right"/>
    </w:pPr>
    <w:rPr>
      <w:sz w:val="23"/>
      <w:szCs w:val="23"/>
      <w:lang w:eastAsia="zh-CN"/>
    </w:rPr>
  </w:style>
  <w:style w:type="paragraph" w:styleId="Msonormalcxspmiddlecxspmiddle" w:customStyle="1">
    <w:name w:val="msonormalcxspmiddlecxspmiddle"/>
    <w:basedOn w:val="Normal"/>
    <w:qFormat/>
    <w:rsid w:val="00994702"/>
    <w:pPr>
      <w:spacing w:beforeAutospacing="1" w:afterAutospacing="1"/>
    </w:pPr>
    <w:rPr/>
  </w:style>
  <w:style w:type="paragraph" w:styleId="16" w:customStyle="1">
    <w:name w:val="Абзац списка1"/>
    <w:basedOn w:val="Normal"/>
    <w:qFormat/>
    <w:rsid w:val="00150944"/>
    <w:pPr>
      <w:spacing w:before="0" w:after="0"/>
      <w:ind w:left="720" w:firstLine="567"/>
      <w:contextualSpacing/>
      <w:jc w:val="both"/>
    </w:pPr>
    <w:rPr>
      <w:color w:val="3A3A3A"/>
      <w:sz w:val="28"/>
      <w:szCs w:val="28"/>
    </w:rPr>
  </w:style>
  <w:style w:type="paragraph" w:styleId="17" w:customStyle="1">
    <w:name w:val="Без интервала1"/>
    <w:basedOn w:val="Normal"/>
    <w:qFormat/>
    <w:rsid w:val="007343ae"/>
    <w:pPr/>
    <w:rPr>
      <w:rFonts w:ascii="Cambria" w:hAnsi="Cambria"/>
      <w:sz w:val="22"/>
      <w:szCs w:val="22"/>
      <w:lang w:val="en-US" w:eastAsia="en-US"/>
    </w:rPr>
  </w:style>
  <w:style w:type="paragraph" w:styleId="18" w:customStyle="1">
    <w:name w:val="Выделенная цитата1"/>
    <w:basedOn w:val="Normal"/>
    <w:next w:val="Normal"/>
    <w:link w:val="IntenseQuoteChar"/>
    <w:qFormat/>
    <w:rsid w:val="007343ae"/>
    <w:pPr>
      <w:pBdr>
        <w:top w:val="single" w:sz="4" w:space="10" w:color="000000"/>
        <w:bottom w:val="single" w:sz="4" w:space="10" w:color="000000"/>
      </w:pBdr>
      <w:spacing w:lineRule="auto" w:line="300" w:before="240" w:after="240"/>
      <w:ind w:left="1152" w:right="1152" w:hanging="0"/>
      <w:jc w:val="both"/>
    </w:pPr>
    <w:rPr>
      <w:rFonts w:ascii="Cambria" w:hAnsi="Cambria"/>
      <w:i/>
      <w:iCs/>
      <w:sz w:val="22"/>
      <w:szCs w:val="22"/>
      <w:lang w:val="en-US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rsid w:val="007b579d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rsid w:val="00413f18"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image" Target="media/image2.wmf"/><Relationship Id="rId6" Type="http://schemas.openxmlformats.org/officeDocument/2006/relationships/image" Target="media/image3.wmf"/><Relationship Id="rId7" Type="http://schemas.openxmlformats.org/officeDocument/2006/relationships/image" Target="media/image4.wmf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oleObject" Target="embeddings/oleObject1.doc"/><Relationship Id="rId16" Type="http://schemas.openxmlformats.org/officeDocument/2006/relationships/image" Target="media/image12.wmf"/><Relationship Id="rId17" Type="http://schemas.openxmlformats.org/officeDocument/2006/relationships/oleObject" Target="embeddings/oleObject2.doc"/><Relationship Id="rId18" Type="http://schemas.openxmlformats.org/officeDocument/2006/relationships/image" Target="media/image13.wmf"/><Relationship Id="rId19" Type="http://schemas.openxmlformats.org/officeDocument/2006/relationships/oleObject" Target="embeddings/oleObject3.doc"/><Relationship Id="rId20" Type="http://schemas.openxmlformats.org/officeDocument/2006/relationships/image" Target="media/image14.wmf"/><Relationship Id="rId21" Type="http://schemas.openxmlformats.org/officeDocument/2006/relationships/oleObject" Target="embeddings/oleObject4.doc"/><Relationship Id="rId22" Type="http://schemas.openxmlformats.org/officeDocument/2006/relationships/image" Target="media/image15.wmf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oleObject" Target="embeddings/oleObject5.bin"/><Relationship Id="rId35" Type="http://schemas.openxmlformats.org/officeDocument/2006/relationships/image" Target="media/image27.wmf"/><Relationship Id="rId36" Type="http://schemas.openxmlformats.org/officeDocument/2006/relationships/oleObject" Target="embeddings/oleObject6.bin"/><Relationship Id="rId37" Type="http://schemas.openxmlformats.org/officeDocument/2006/relationships/image" Target="media/image28.wmf"/><Relationship Id="rId38" Type="http://schemas.openxmlformats.org/officeDocument/2006/relationships/oleObject" Target="embeddings/oleObject7.bin"/><Relationship Id="rId39" Type="http://schemas.openxmlformats.org/officeDocument/2006/relationships/image" Target="media/image29.wmf"/><Relationship Id="rId40" Type="http://schemas.openxmlformats.org/officeDocument/2006/relationships/oleObject" Target="embeddings/oleObject8.bin"/><Relationship Id="rId41" Type="http://schemas.openxmlformats.org/officeDocument/2006/relationships/image" Target="media/image30.wmf"/><Relationship Id="rId42" Type="http://schemas.openxmlformats.org/officeDocument/2006/relationships/oleObject" Target="embeddings/oleObject9.bin"/><Relationship Id="rId43" Type="http://schemas.openxmlformats.org/officeDocument/2006/relationships/image" Target="media/image31.wmf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wmf"/><Relationship Id="rId52" Type="http://schemas.openxmlformats.org/officeDocument/2006/relationships/image" Target="media/image40.wmf"/><Relationship Id="rId53" Type="http://schemas.openxmlformats.org/officeDocument/2006/relationships/image" Target="media/image41.wmf"/><Relationship Id="rId54" Type="http://schemas.openxmlformats.org/officeDocument/2006/relationships/image" Target="media/image42.wmf"/><Relationship Id="rId55" Type="http://schemas.openxmlformats.org/officeDocument/2006/relationships/image" Target="media/image43.wmf"/><Relationship Id="rId56" Type="http://schemas.openxmlformats.org/officeDocument/2006/relationships/image" Target="media/image44.wmf"/><Relationship Id="rId57" Type="http://schemas.openxmlformats.org/officeDocument/2006/relationships/image" Target="media/image45.wmf"/><Relationship Id="rId58" Type="http://schemas.openxmlformats.org/officeDocument/2006/relationships/image" Target="media/image46.wmf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wmf"/><Relationship Id="rId75" Type="http://schemas.openxmlformats.org/officeDocument/2006/relationships/image" Target="media/image63.wmf"/><Relationship Id="rId76" Type="http://schemas.openxmlformats.org/officeDocument/2006/relationships/image" Target="media/image64.wmf"/><Relationship Id="rId77" Type="http://schemas.openxmlformats.org/officeDocument/2006/relationships/image" Target="media/image65.wmf"/><Relationship Id="rId78" Type="http://schemas.openxmlformats.org/officeDocument/2006/relationships/image" Target="media/image66.wmf"/><Relationship Id="rId79" Type="http://schemas.openxmlformats.org/officeDocument/2006/relationships/image" Target="media/image67.wmf"/><Relationship Id="rId80" Type="http://schemas.openxmlformats.org/officeDocument/2006/relationships/image" Target="media/image68.wmf"/><Relationship Id="rId81" Type="http://schemas.openxmlformats.org/officeDocument/2006/relationships/image" Target="media/image69.wmf"/><Relationship Id="rId82" Type="http://schemas.openxmlformats.org/officeDocument/2006/relationships/image" Target="media/image70.wmf"/><Relationship Id="rId83" Type="http://schemas.openxmlformats.org/officeDocument/2006/relationships/image" Target="media/image71.wmf"/><Relationship Id="rId84" Type="http://schemas.openxmlformats.org/officeDocument/2006/relationships/image" Target="media/image72.wmf"/><Relationship Id="rId85" Type="http://schemas.openxmlformats.org/officeDocument/2006/relationships/image" Target="media/image73.wmf"/><Relationship Id="rId86" Type="http://schemas.openxmlformats.org/officeDocument/2006/relationships/image" Target="media/image74.wmf"/><Relationship Id="rId87" Type="http://schemas.openxmlformats.org/officeDocument/2006/relationships/image" Target="media/image75.wmf"/><Relationship Id="rId88" Type="http://schemas.openxmlformats.org/officeDocument/2006/relationships/image" Target="media/image76.png"/><Relationship Id="rId89" Type="http://schemas.openxmlformats.org/officeDocument/2006/relationships/image" Target="media/image77.png"/><Relationship Id="rId90" Type="http://schemas.openxmlformats.org/officeDocument/2006/relationships/image" Target="media/image78.png"/><Relationship Id="rId91" Type="http://schemas.openxmlformats.org/officeDocument/2006/relationships/image" Target="media/image79.png"/><Relationship Id="rId92" Type="http://schemas.openxmlformats.org/officeDocument/2006/relationships/image" Target="media/image80.png"/><Relationship Id="rId93" Type="http://schemas.openxmlformats.org/officeDocument/2006/relationships/image" Target="media/image81.png"/><Relationship Id="rId94" Type="http://schemas.openxmlformats.org/officeDocument/2006/relationships/image" Target="media/image82.png"/><Relationship Id="rId95" Type="http://schemas.openxmlformats.org/officeDocument/2006/relationships/image" Target="media/image83.png"/><Relationship Id="rId96" Type="http://schemas.openxmlformats.org/officeDocument/2006/relationships/image" Target="media/image84.png"/><Relationship Id="rId97" Type="http://schemas.openxmlformats.org/officeDocument/2006/relationships/image" Target="media/image85.png"/><Relationship Id="rId98" Type="http://schemas.openxmlformats.org/officeDocument/2006/relationships/image" Target="media/image86.png"/><Relationship Id="rId99" Type="http://schemas.openxmlformats.org/officeDocument/2006/relationships/image" Target="media/image87.png"/><Relationship Id="rId100" Type="http://schemas.openxmlformats.org/officeDocument/2006/relationships/image" Target="media/image88.wmf"/><Relationship Id="rId101" Type="http://schemas.openxmlformats.org/officeDocument/2006/relationships/image" Target="media/image89.wmf"/><Relationship Id="rId102" Type="http://schemas.openxmlformats.org/officeDocument/2006/relationships/image" Target="media/image90.wmf"/><Relationship Id="rId103" Type="http://schemas.openxmlformats.org/officeDocument/2006/relationships/image" Target="media/image91.wmf"/><Relationship Id="rId104" Type="http://schemas.openxmlformats.org/officeDocument/2006/relationships/image" Target="media/image92.wmf"/><Relationship Id="rId105" Type="http://schemas.openxmlformats.org/officeDocument/2006/relationships/image" Target="media/image93.wmf"/><Relationship Id="rId106" Type="http://schemas.openxmlformats.org/officeDocument/2006/relationships/image" Target="media/image94.wmf"/><Relationship Id="rId107" Type="http://schemas.openxmlformats.org/officeDocument/2006/relationships/image" Target="media/image95.wmf"/><Relationship Id="rId108" Type="http://schemas.openxmlformats.org/officeDocument/2006/relationships/image" Target="media/image96.wmf"/><Relationship Id="rId109" Type="http://schemas.openxmlformats.org/officeDocument/2006/relationships/image" Target="media/image97.wmf"/><Relationship Id="rId110" Type="http://schemas.openxmlformats.org/officeDocument/2006/relationships/image" Target="media/image98.wmf"/><Relationship Id="rId111" Type="http://schemas.openxmlformats.org/officeDocument/2006/relationships/image" Target="media/image99.wmf"/><Relationship Id="rId112" Type="http://schemas.openxmlformats.org/officeDocument/2006/relationships/image" Target="media/image100.wmf"/><Relationship Id="rId113" Type="http://schemas.openxmlformats.org/officeDocument/2006/relationships/image" Target="media/image101.wmf"/><Relationship Id="rId114" Type="http://schemas.openxmlformats.org/officeDocument/2006/relationships/image" Target="media/image102.wmf"/><Relationship Id="rId115" Type="http://schemas.openxmlformats.org/officeDocument/2006/relationships/image" Target="media/image103.wmf"/><Relationship Id="rId116" Type="http://schemas.openxmlformats.org/officeDocument/2006/relationships/image" Target="media/image104.wmf"/><Relationship Id="rId117" Type="http://schemas.openxmlformats.org/officeDocument/2006/relationships/image" Target="media/image105.wmf"/><Relationship Id="rId118" Type="http://schemas.openxmlformats.org/officeDocument/2006/relationships/image" Target="media/image106.wmf"/><Relationship Id="rId119" Type="http://schemas.openxmlformats.org/officeDocument/2006/relationships/image" Target="media/image107.wmf"/><Relationship Id="rId120" Type="http://schemas.openxmlformats.org/officeDocument/2006/relationships/image" Target="media/image108.wmf"/><Relationship Id="rId121" Type="http://schemas.openxmlformats.org/officeDocument/2006/relationships/image" Target="media/image109.wmf"/><Relationship Id="rId122" Type="http://schemas.openxmlformats.org/officeDocument/2006/relationships/image" Target="media/image110.wmf"/><Relationship Id="rId123" Type="http://schemas.openxmlformats.org/officeDocument/2006/relationships/image" Target="media/image111.wmf"/><Relationship Id="rId124" Type="http://schemas.openxmlformats.org/officeDocument/2006/relationships/image" Target="media/image112.wmf"/><Relationship Id="rId125" Type="http://schemas.openxmlformats.org/officeDocument/2006/relationships/image" Target="media/image113.wmf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png"/><Relationship Id="rId131" Type="http://schemas.openxmlformats.org/officeDocument/2006/relationships/image" Target="media/image119.png"/><Relationship Id="rId132" Type="http://schemas.openxmlformats.org/officeDocument/2006/relationships/image" Target="media/image120.png"/><Relationship Id="rId133" Type="http://schemas.openxmlformats.org/officeDocument/2006/relationships/image" Target="media/image121.png"/><Relationship Id="rId134" Type="http://schemas.openxmlformats.org/officeDocument/2006/relationships/image" Target="media/image122.wmf"/><Relationship Id="rId135" Type="http://schemas.openxmlformats.org/officeDocument/2006/relationships/image" Target="media/image123.wmf"/><Relationship Id="rId136" Type="http://schemas.openxmlformats.org/officeDocument/2006/relationships/image" Target="media/image124.wmf"/><Relationship Id="rId137" Type="http://schemas.openxmlformats.org/officeDocument/2006/relationships/image" Target="media/image125.wmf"/><Relationship Id="rId138" Type="http://schemas.openxmlformats.org/officeDocument/2006/relationships/image" Target="media/image126.png"/><Relationship Id="rId139" Type="http://schemas.openxmlformats.org/officeDocument/2006/relationships/image" Target="media/image127.pn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wmf"/><Relationship Id="rId143" Type="http://schemas.openxmlformats.org/officeDocument/2006/relationships/image" Target="media/image131.wmf"/><Relationship Id="rId144" Type="http://schemas.openxmlformats.org/officeDocument/2006/relationships/image" Target="media/image132.wmf"/><Relationship Id="rId145" Type="http://schemas.openxmlformats.org/officeDocument/2006/relationships/image" Target="media/image133.wmf"/><Relationship Id="rId146" Type="http://schemas.openxmlformats.org/officeDocument/2006/relationships/image" Target="media/image134.wmf"/><Relationship Id="rId147" Type="http://schemas.openxmlformats.org/officeDocument/2006/relationships/image" Target="media/image135.wmf"/><Relationship Id="rId148" Type="http://schemas.openxmlformats.org/officeDocument/2006/relationships/image" Target="media/image136.wmf"/><Relationship Id="rId149" Type="http://schemas.openxmlformats.org/officeDocument/2006/relationships/image" Target="media/image137.wmf"/><Relationship Id="rId150" Type="http://schemas.openxmlformats.org/officeDocument/2006/relationships/image" Target="media/image138.wmf"/><Relationship Id="rId151" Type="http://schemas.openxmlformats.org/officeDocument/2006/relationships/image" Target="media/image139.wmf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wmf"/><Relationship Id="rId156" Type="http://schemas.openxmlformats.org/officeDocument/2006/relationships/image" Target="media/image144.png"/><Relationship Id="rId157" Type="http://schemas.openxmlformats.org/officeDocument/2006/relationships/image" Target="media/image145.pn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wmf"/><Relationship Id="rId161" Type="http://schemas.openxmlformats.org/officeDocument/2006/relationships/image" Target="media/image149.png"/><Relationship Id="rId162" Type="http://schemas.openxmlformats.org/officeDocument/2006/relationships/image" Target="media/image150.wmf"/><Relationship Id="rId163" Type="http://schemas.openxmlformats.org/officeDocument/2006/relationships/image" Target="media/image151.wmf"/><Relationship Id="rId164" Type="http://schemas.openxmlformats.org/officeDocument/2006/relationships/image" Target="media/image152.wmf"/><Relationship Id="rId165" Type="http://schemas.openxmlformats.org/officeDocument/2006/relationships/image" Target="media/image153.wmf"/><Relationship Id="rId166" Type="http://schemas.openxmlformats.org/officeDocument/2006/relationships/image" Target="media/image154.wmf"/><Relationship Id="rId167" Type="http://schemas.openxmlformats.org/officeDocument/2006/relationships/image" Target="media/image155.wmf"/><Relationship Id="rId168" Type="http://schemas.openxmlformats.org/officeDocument/2006/relationships/image" Target="media/image156.wmf"/><Relationship Id="rId169" Type="http://schemas.openxmlformats.org/officeDocument/2006/relationships/image" Target="media/image157.wmf"/><Relationship Id="rId170" Type="http://schemas.openxmlformats.org/officeDocument/2006/relationships/image" Target="media/image158.png"/><Relationship Id="rId171" Type="http://schemas.openxmlformats.org/officeDocument/2006/relationships/image" Target="media/image159.wmf"/><Relationship Id="rId172" Type="http://schemas.openxmlformats.org/officeDocument/2006/relationships/image" Target="media/image160.wmf"/><Relationship Id="rId173" Type="http://schemas.openxmlformats.org/officeDocument/2006/relationships/image" Target="media/image161.wmf"/><Relationship Id="rId174" Type="http://schemas.openxmlformats.org/officeDocument/2006/relationships/image" Target="media/image162.wmf"/><Relationship Id="rId175" Type="http://schemas.openxmlformats.org/officeDocument/2006/relationships/image" Target="media/image163.wmf"/><Relationship Id="rId176" Type="http://schemas.openxmlformats.org/officeDocument/2006/relationships/image" Target="media/image164.wmf"/><Relationship Id="rId177" Type="http://schemas.openxmlformats.org/officeDocument/2006/relationships/image" Target="media/image165.wmf"/><Relationship Id="rId178" Type="http://schemas.openxmlformats.org/officeDocument/2006/relationships/image" Target="media/image166.wmf"/><Relationship Id="rId179" Type="http://schemas.openxmlformats.org/officeDocument/2006/relationships/image" Target="media/image167.wmf"/><Relationship Id="rId180" Type="http://schemas.openxmlformats.org/officeDocument/2006/relationships/image" Target="media/image168.wmf"/><Relationship Id="rId181" Type="http://schemas.openxmlformats.org/officeDocument/2006/relationships/image" Target="media/image169.wmf"/><Relationship Id="rId182" Type="http://schemas.openxmlformats.org/officeDocument/2006/relationships/image" Target="media/image170.wmf"/><Relationship Id="rId183" Type="http://schemas.openxmlformats.org/officeDocument/2006/relationships/image" Target="media/image171.wmf"/><Relationship Id="rId184" Type="http://schemas.openxmlformats.org/officeDocument/2006/relationships/image" Target="media/image172.wmf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image" Target="media/image175.wmf"/><Relationship Id="rId188" Type="http://schemas.openxmlformats.org/officeDocument/2006/relationships/image" Target="media/image176.wmf"/><Relationship Id="rId189" Type="http://schemas.openxmlformats.org/officeDocument/2006/relationships/image" Target="media/image177.wmf"/><Relationship Id="rId190" Type="http://schemas.openxmlformats.org/officeDocument/2006/relationships/image" Target="media/image178.wmf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png"/><Relationship Id="rId195" Type="http://schemas.openxmlformats.org/officeDocument/2006/relationships/image" Target="media/image183.wmf"/><Relationship Id="rId196" Type="http://schemas.openxmlformats.org/officeDocument/2006/relationships/image" Target="media/image184.png"/><Relationship Id="rId197" Type="http://schemas.openxmlformats.org/officeDocument/2006/relationships/image" Target="media/image185.wmf"/><Relationship Id="rId198" Type="http://schemas.openxmlformats.org/officeDocument/2006/relationships/image" Target="media/image186.wmf"/><Relationship Id="rId199" Type="http://schemas.openxmlformats.org/officeDocument/2006/relationships/image" Target="media/image187.wmf"/><Relationship Id="rId200" Type="http://schemas.openxmlformats.org/officeDocument/2006/relationships/image" Target="media/image188.wmf"/><Relationship Id="rId201" Type="http://schemas.openxmlformats.org/officeDocument/2006/relationships/image" Target="media/image189.png"/><Relationship Id="rId202" Type="http://schemas.openxmlformats.org/officeDocument/2006/relationships/image" Target="media/image190.wmf"/><Relationship Id="rId203" Type="http://schemas.openxmlformats.org/officeDocument/2006/relationships/image" Target="media/image191.wmf"/><Relationship Id="rId204" Type="http://schemas.openxmlformats.org/officeDocument/2006/relationships/image" Target="media/image192.png"/><Relationship Id="rId205" Type="http://schemas.openxmlformats.org/officeDocument/2006/relationships/image" Target="media/image193.png"/><Relationship Id="rId206" Type="http://schemas.openxmlformats.org/officeDocument/2006/relationships/image" Target="media/image194.png"/><Relationship Id="rId207" Type="http://schemas.openxmlformats.org/officeDocument/2006/relationships/image" Target="media/image195.png"/><Relationship Id="rId208" Type="http://schemas.openxmlformats.org/officeDocument/2006/relationships/image" Target="media/image196.png"/><Relationship Id="rId209" Type="http://schemas.openxmlformats.org/officeDocument/2006/relationships/image" Target="media/image197.png"/><Relationship Id="rId210" Type="http://schemas.openxmlformats.org/officeDocument/2006/relationships/image" Target="media/image198.png"/><Relationship Id="rId211" Type="http://schemas.openxmlformats.org/officeDocument/2006/relationships/image" Target="media/image199.png"/><Relationship Id="rId212" Type="http://schemas.openxmlformats.org/officeDocument/2006/relationships/image" Target="media/image200.png"/><Relationship Id="rId213" Type="http://schemas.openxmlformats.org/officeDocument/2006/relationships/image" Target="media/image201.png"/><Relationship Id="rId214" Type="http://schemas.openxmlformats.org/officeDocument/2006/relationships/image" Target="media/image202.wmf"/><Relationship Id="rId215" Type="http://schemas.openxmlformats.org/officeDocument/2006/relationships/image" Target="media/image203.wmf"/><Relationship Id="rId216" Type="http://schemas.openxmlformats.org/officeDocument/2006/relationships/image" Target="media/image204.wmf"/><Relationship Id="rId217" Type="http://schemas.openxmlformats.org/officeDocument/2006/relationships/image" Target="media/image205.wmf"/><Relationship Id="rId218" Type="http://schemas.openxmlformats.org/officeDocument/2006/relationships/image" Target="media/image206.wmf"/><Relationship Id="rId219" Type="http://schemas.openxmlformats.org/officeDocument/2006/relationships/image" Target="media/image207.wmf"/><Relationship Id="rId220" Type="http://schemas.openxmlformats.org/officeDocument/2006/relationships/image" Target="media/image208.wmf"/><Relationship Id="rId221" Type="http://schemas.openxmlformats.org/officeDocument/2006/relationships/image" Target="media/image209.wmf"/><Relationship Id="rId222" Type="http://schemas.openxmlformats.org/officeDocument/2006/relationships/image" Target="media/image210.png"/><Relationship Id="rId223" Type="http://schemas.openxmlformats.org/officeDocument/2006/relationships/image" Target="media/image211.png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image" Target="media/image214.png"/><Relationship Id="rId227" Type="http://schemas.openxmlformats.org/officeDocument/2006/relationships/image" Target="media/image215.png"/><Relationship Id="rId228" Type="http://schemas.openxmlformats.org/officeDocument/2006/relationships/image" Target="media/image216.pn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wmf"/><Relationship Id="rId232" Type="http://schemas.openxmlformats.org/officeDocument/2006/relationships/image" Target="media/image220.png"/><Relationship Id="rId233" Type="http://schemas.openxmlformats.org/officeDocument/2006/relationships/image" Target="media/image221.wmf"/><Relationship Id="rId234" Type="http://schemas.openxmlformats.org/officeDocument/2006/relationships/image" Target="media/image222.wmf"/><Relationship Id="rId235" Type="http://schemas.openxmlformats.org/officeDocument/2006/relationships/image" Target="media/image223.wmf"/><Relationship Id="rId236" Type="http://schemas.openxmlformats.org/officeDocument/2006/relationships/image" Target="media/image224.wmf"/><Relationship Id="rId237" Type="http://schemas.openxmlformats.org/officeDocument/2006/relationships/image" Target="media/image225.wmf"/><Relationship Id="rId238" Type="http://schemas.openxmlformats.org/officeDocument/2006/relationships/image" Target="media/image226.wmf"/><Relationship Id="rId239" Type="http://schemas.openxmlformats.org/officeDocument/2006/relationships/image" Target="media/image227.wmf"/><Relationship Id="rId240" Type="http://schemas.openxmlformats.org/officeDocument/2006/relationships/image" Target="media/image228.wmf"/><Relationship Id="rId241" Type="http://schemas.openxmlformats.org/officeDocument/2006/relationships/image" Target="media/image229.png"/><Relationship Id="rId242" Type="http://schemas.openxmlformats.org/officeDocument/2006/relationships/image" Target="media/image230.png"/><Relationship Id="rId243" Type="http://schemas.openxmlformats.org/officeDocument/2006/relationships/image" Target="media/image231.png"/><Relationship Id="rId244" Type="http://schemas.openxmlformats.org/officeDocument/2006/relationships/image" Target="media/image232.png"/><Relationship Id="rId245" Type="http://schemas.openxmlformats.org/officeDocument/2006/relationships/image" Target="media/image233.png"/><Relationship Id="rId246" Type="http://schemas.openxmlformats.org/officeDocument/2006/relationships/image" Target="media/image234.png"/><Relationship Id="rId247" Type="http://schemas.openxmlformats.org/officeDocument/2006/relationships/image" Target="media/image235.png"/><Relationship Id="rId248" Type="http://schemas.openxmlformats.org/officeDocument/2006/relationships/image" Target="media/image236.wmf"/><Relationship Id="rId249" Type="http://schemas.openxmlformats.org/officeDocument/2006/relationships/image" Target="media/image237.wmf"/><Relationship Id="rId250" Type="http://schemas.openxmlformats.org/officeDocument/2006/relationships/image" Target="media/image238.wmf"/><Relationship Id="rId251" Type="http://schemas.openxmlformats.org/officeDocument/2006/relationships/image" Target="media/image239.wmf"/><Relationship Id="rId252" Type="http://schemas.openxmlformats.org/officeDocument/2006/relationships/image" Target="media/image240.png"/><Relationship Id="rId253" Type="http://schemas.openxmlformats.org/officeDocument/2006/relationships/image" Target="media/image241.wmf"/><Relationship Id="rId254" Type="http://schemas.openxmlformats.org/officeDocument/2006/relationships/image" Target="media/image242.wmf"/><Relationship Id="rId255" Type="http://schemas.openxmlformats.org/officeDocument/2006/relationships/image" Target="media/image243.wmf"/><Relationship Id="rId256" Type="http://schemas.openxmlformats.org/officeDocument/2006/relationships/image" Target="media/image244.wmf"/><Relationship Id="rId257" Type="http://schemas.openxmlformats.org/officeDocument/2006/relationships/image" Target="media/image245.wmf"/><Relationship Id="rId258" Type="http://schemas.openxmlformats.org/officeDocument/2006/relationships/image" Target="media/image246.wmf"/><Relationship Id="rId259" Type="http://schemas.openxmlformats.org/officeDocument/2006/relationships/image" Target="media/image247.wmf"/><Relationship Id="rId260" Type="http://schemas.openxmlformats.org/officeDocument/2006/relationships/image" Target="media/image248.png"/><Relationship Id="rId261" Type="http://schemas.openxmlformats.org/officeDocument/2006/relationships/image" Target="media/image249.png"/><Relationship Id="rId262" Type="http://schemas.openxmlformats.org/officeDocument/2006/relationships/image" Target="media/image250.wmf"/><Relationship Id="rId263" Type="http://schemas.openxmlformats.org/officeDocument/2006/relationships/image" Target="media/image251.wmf"/><Relationship Id="rId264" Type="http://schemas.openxmlformats.org/officeDocument/2006/relationships/image" Target="media/image252.wmf"/><Relationship Id="rId265" Type="http://schemas.openxmlformats.org/officeDocument/2006/relationships/image" Target="media/image253.wmf"/><Relationship Id="rId266" Type="http://schemas.openxmlformats.org/officeDocument/2006/relationships/image" Target="media/image254.wmf"/><Relationship Id="rId267" Type="http://schemas.openxmlformats.org/officeDocument/2006/relationships/image" Target="media/image255.wmf"/><Relationship Id="rId268" Type="http://schemas.openxmlformats.org/officeDocument/2006/relationships/image" Target="media/image256.wmf"/><Relationship Id="rId269" Type="http://schemas.openxmlformats.org/officeDocument/2006/relationships/image" Target="media/image257.wmf"/><Relationship Id="rId270" Type="http://schemas.openxmlformats.org/officeDocument/2006/relationships/image" Target="media/image258.wmf"/><Relationship Id="rId271" Type="http://schemas.openxmlformats.org/officeDocument/2006/relationships/image" Target="media/image259.wmf"/><Relationship Id="rId272" Type="http://schemas.openxmlformats.org/officeDocument/2006/relationships/image" Target="media/image260.png"/><Relationship Id="rId273" Type="http://schemas.openxmlformats.org/officeDocument/2006/relationships/image" Target="media/image261.png"/><Relationship Id="rId274" Type="http://schemas.openxmlformats.org/officeDocument/2006/relationships/image" Target="media/image262.png"/><Relationship Id="rId275" Type="http://schemas.openxmlformats.org/officeDocument/2006/relationships/image" Target="media/image263.png"/><Relationship Id="rId276" Type="http://schemas.openxmlformats.org/officeDocument/2006/relationships/image" Target="media/image264.png"/><Relationship Id="rId277" Type="http://schemas.openxmlformats.org/officeDocument/2006/relationships/image" Target="media/image265.png"/><Relationship Id="rId278" Type="http://schemas.openxmlformats.org/officeDocument/2006/relationships/image" Target="media/image266.wmf"/><Relationship Id="rId279" Type="http://schemas.openxmlformats.org/officeDocument/2006/relationships/image" Target="media/image267.png"/><Relationship Id="rId280" Type="http://schemas.openxmlformats.org/officeDocument/2006/relationships/image" Target="media/image268.wmf"/><Relationship Id="rId281" Type="http://schemas.openxmlformats.org/officeDocument/2006/relationships/image" Target="media/image269.wmf"/><Relationship Id="rId282" Type="http://schemas.openxmlformats.org/officeDocument/2006/relationships/image" Target="media/image270.wmf"/><Relationship Id="rId283" Type="http://schemas.openxmlformats.org/officeDocument/2006/relationships/image" Target="media/image271.wmf"/><Relationship Id="rId284" Type="http://schemas.openxmlformats.org/officeDocument/2006/relationships/image" Target="media/image272.wmf"/><Relationship Id="rId285" Type="http://schemas.openxmlformats.org/officeDocument/2006/relationships/image" Target="media/image273.wmf"/><Relationship Id="rId286" Type="http://schemas.openxmlformats.org/officeDocument/2006/relationships/image" Target="media/image274.wmf"/><Relationship Id="rId287" Type="http://schemas.openxmlformats.org/officeDocument/2006/relationships/image" Target="media/image275.png"/><Relationship Id="rId288" Type="http://schemas.openxmlformats.org/officeDocument/2006/relationships/image" Target="media/image276.png"/><Relationship Id="rId289" Type="http://schemas.openxmlformats.org/officeDocument/2006/relationships/image" Target="media/image277.wmf"/><Relationship Id="rId290" Type="http://schemas.openxmlformats.org/officeDocument/2006/relationships/image" Target="media/image278.wmf"/><Relationship Id="rId291" Type="http://schemas.openxmlformats.org/officeDocument/2006/relationships/image" Target="media/image279.wmf"/><Relationship Id="rId292" Type="http://schemas.openxmlformats.org/officeDocument/2006/relationships/image" Target="media/image280.wmf"/><Relationship Id="rId293" Type="http://schemas.openxmlformats.org/officeDocument/2006/relationships/image" Target="media/image281.png"/><Relationship Id="rId294" Type="http://schemas.openxmlformats.org/officeDocument/2006/relationships/image" Target="media/image282.png"/><Relationship Id="rId295" Type="http://schemas.openxmlformats.org/officeDocument/2006/relationships/image" Target="media/image283.wmf"/><Relationship Id="rId296" Type="http://schemas.openxmlformats.org/officeDocument/2006/relationships/image" Target="media/image284.wmf"/><Relationship Id="rId297" Type="http://schemas.openxmlformats.org/officeDocument/2006/relationships/image" Target="media/image285.wmf"/><Relationship Id="rId298" Type="http://schemas.openxmlformats.org/officeDocument/2006/relationships/image" Target="media/image286.wmf"/><Relationship Id="rId299" Type="http://schemas.openxmlformats.org/officeDocument/2006/relationships/image" Target="media/image287.wmf"/><Relationship Id="rId300" Type="http://schemas.openxmlformats.org/officeDocument/2006/relationships/image" Target="media/image288.wmf"/><Relationship Id="rId301" Type="http://schemas.openxmlformats.org/officeDocument/2006/relationships/image" Target="media/image289.wmf"/><Relationship Id="rId302" Type="http://schemas.openxmlformats.org/officeDocument/2006/relationships/image" Target="media/image290.wmf"/><Relationship Id="rId303" Type="http://schemas.openxmlformats.org/officeDocument/2006/relationships/image" Target="media/image291.wmf"/><Relationship Id="rId304" Type="http://schemas.openxmlformats.org/officeDocument/2006/relationships/image" Target="media/image292.png"/><Relationship Id="rId305" Type="http://schemas.openxmlformats.org/officeDocument/2006/relationships/image" Target="media/image293.wmf"/><Relationship Id="rId306" Type="http://schemas.openxmlformats.org/officeDocument/2006/relationships/image" Target="media/image294.wmf"/><Relationship Id="rId307" Type="http://schemas.openxmlformats.org/officeDocument/2006/relationships/image" Target="media/image295.wmf"/><Relationship Id="rId308" Type="http://schemas.openxmlformats.org/officeDocument/2006/relationships/image" Target="media/image296.wmf"/><Relationship Id="rId309" Type="http://schemas.openxmlformats.org/officeDocument/2006/relationships/image" Target="media/image297.wmf"/><Relationship Id="rId310" Type="http://schemas.openxmlformats.org/officeDocument/2006/relationships/image" Target="media/image298.wmf"/><Relationship Id="rId311" Type="http://schemas.openxmlformats.org/officeDocument/2006/relationships/image" Target="media/image299.wmf"/><Relationship Id="rId312" Type="http://schemas.openxmlformats.org/officeDocument/2006/relationships/image" Target="media/image300.wmf"/><Relationship Id="rId313" Type="http://schemas.openxmlformats.org/officeDocument/2006/relationships/image" Target="media/image301.wmf"/><Relationship Id="rId314" Type="http://schemas.openxmlformats.org/officeDocument/2006/relationships/image" Target="media/image302.wmf"/><Relationship Id="rId315" Type="http://schemas.openxmlformats.org/officeDocument/2006/relationships/image" Target="media/image303.wmf"/><Relationship Id="rId316" Type="http://schemas.openxmlformats.org/officeDocument/2006/relationships/image" Target="media/image304.wmf"/><Relationship Id="rId317" Type="http://schemas.openxmlformats.org/officeDocument/2006/relationships/image" Target="media/image305.wmf"/><Relationship Id="rId318" Type="http://schemas.openxmlformats.org/officeDocument/2006/relationships/image" Target="media/image306.wmf"/><Relationship Id="rId319" Type="http://schemas.openxmlformats.org/officeDocument/2006/relationships/image" Target="media/image307.wmf"/><Relationship Id="rId320" Type="http://schemas.openxmlformats.org/officeDocument/2006/relationships/image" Target="media/image308.wmf"/><Relationship Id="rId321" Type="http://schemas.openxmlformats.org/officeDocument/2006/relationships/image" Target="media/image309.wmf"/><Relationship Id="rId322" Type="http://schemas.openxmlformats.org/officeDocument/2006/relationships/image" Target="media/image310.wmf"/><Relationship Id="rId323" Type="http://schemas.openxmlformats.org/officeDocument/2006/relationships/image" Target="media/image311.wmf"/><Relationship Id="rId324" Type="http://schemas.openxmlformats.org/officeDocument/2006/relationships/image" Target="media/image312.wmf"/><Relationship Id="rId325" Type="http://schemas.openxmlformats.org/officeDocument/2006/relationships/image" Target="media/image313.wmf"/><Relationship Id="rId326" Type="http://schemas.openxmlformats.org/officeDocument/2006/relationships/image" Target="media/image314.wmf"/><Relationship Id="rId327" Type="http://schemas.openxmlformats.org/officeDocument/2006/relationships/image" Target="media/image315.wmf"/><Relationship Id="rId328" Type="http://schemas.openxmlformats.org/officeDocument/2006/relationships/image" Target="media/image316.wmf"/><Relationship Id="rId329" Type="http://schemas.openxmlformats.org/officeDocument/2006/relationships/image" Target="media/image317.wmf"/><Relationship Id="rId330" Type="http://schemas.openxmlformats.org/officeDocument/2006/relationships/image" Target="media/image318.wmf"/><Relationship Id="rId331" Type="http://schemas.openxmlformats.org/officeDocument/2006/relationships/image" Target="media/image319.wmf"/><Relationship Id="rId332" Type="http://schemas.openxmlformats.org/officeDocument/2006/relationships/image" Target="media/image320.wmf"/><Relationship Id="rId333" Type="http://schemas.openxmlformats.org/officeDocument/2006/relationships/image" Target="media/image321.wmf"/><Relationship Id="rId334" Type="http://schemas.openxmlformats.org/officeDocument/2006/relationships/image" Target="media/image322.wmf"/><Relationship Id="rId335" Type="http://schemas.openxmlformats.org/officeDocument/2006/relationships/image" Target="media/image323.wmf"/><Relationship Id="rId336" Type="http://schemas.openxmlformats.org/officeDocument/2006/relationships/image" Target="media/image324.wmf"/><Relationship Id="rId337" Type="http://schemas.openxmlformats.org/officeDocument/2006/relationships/image" Target="media/image325.wmf"/><Relationship Id="rId338" Type="http://schemas.openxmlformats.org/officeDocument/2006/relationships/image" Target="media/image326.wmf"/><Relationship Id="rId339" Type="http://schemas.openxmlformats.org/officeDocument/2006/relationships/image" Target="media/image327.wmf"/><Relationship Id="rId340" Type="http://schemas.openxmlformats.org/officeDocument/2006/relationships/image" Target="media/image328.wmf"/><Relationship Id="rId341" Type="http://schemas.openxmlformats.org/officeDocument/2006/relationships/image" Target="media/image329.wmf"/><Relationship Id="rId342" Type="http://schemas.openxmlformats.org/officeDocument/2006/relationships/image" Target="media/image330.wmf"/><Relationship Id="rId343" Type="http://schemas.openxmlformats.org/officeDocument/2006/relationships/image" Target="media/image331.wmf"/><Relationship Id="rId344" Type="http://schemas.openxmlformats.org/officeDocument/2006/relationships/image" Target="media/image332.wmf"/><Relationship Id="rId345" Type="http://schemas.openxmlformats.org/officeDocument/2006/relationships/image" Target="media/image333.wmf"/><Relationship Id="rId346" Type="http://schemas.openxmlformats.org/officeDocument/2006/relationships/image" Target="media/image334.wmf"/><Relationship Id="rId347" Type="http://schemas.openxmlformats.org/officeDocument/2006/relationships/image" Target="media/image335.png"/><Relationship Id="rId348" Type="http://schemas.openxmlformats.org/officeDocument/2006/relationships/image" Target="media/image336.wmf"/><Relationship Id="rId349" Type="http://schemas.openxmlformats.org/officeDocument/2006/relationships/image" Target="media/image337.wmf"/><Relationship Id="rId350" Type="http://schemas.openxmlformats.org/officeDocument/2006/relationships/image" Target="media/image338.wmf"/><Relationship Id="rId351" Type="http://schemas.openxmlformats.org/officeDocument/2006/relationships/image" Target="media/image339.wmf"/><Relationship Id="rId352" Type="http://schemas.openxmlformats.org/officeDocument/2006/relationships/image" Target="media/image340.wmf"/><Relationship Id="rId353" Type="http://schemas.openxmlformats.org/officeDocument/2006/relationships/image" Target="media/image341.wmf"/><Relationship Id="rId354" Type="http://schemas.openxmlformats.org/officeDocument/2006/relationships/image" Target="media/image342.wmf"/><Relationship Id="rId355" Type="http://schemas.openxmlformats.org/officeDocument/2006/relationships/image" Target="media/image343.wmf"/><Relationship Id="rId356" Type="http://schemas.openxmlformats.org/officeDocument/2006/relationships/image" Target="media/image344.wmf"/><Relationship Id="rId357" Type="http://schemas.openxmlformats.org/officeDocument/2006/relationships/image" Target="media/image345.png"/><Relationship Id="rId358" Type="http://schemas.openxmlformats.org/officeDocument/2006/relationships/image" Target="media/image346.png"/><Relationship Id="rId359" Type="http://schemas.openxmlformats.org/officeDocument/2006/relationships/image" Target="media/image347.png"/><Relationship Id="rId360" Type="http://schemas.openxmlformats.org/officeDocument/2006/relationships/image" Target="media/image348.png"/><Relationship Id="rId361" Type="http://schemas.openxmlformats.org/officeDocument/2006/relationships/image" Target="media/image349.png"/><Relationship Id="rId362" Type="http://schemas.openxmlformats.org/officeDocument/2006/relationships/image" Target="media/image350.png"/><Relationship Id="rId363" Type="http://schemas.openxmlformats.org/officeDocument/2006/relationships/image" Target="media/image351.png"/><Relationship Id="rId364" Type="http://schemas.openxmlformats.org/officeDocument/2006/relationships/image" Target="media/image352.wmf"/><Relationship Id="rId365" Type="http://schemas.openxmlformats.org/officeDocument/2006/relationships/image" Target="media/image353.wmf"/><Relationship Id="rId366" Type="http://schemas.openxmlformats.org/officeDocument/2006/relationships/image" Target="media/image354.wmf"/><Relationship Id="rId367" Type="http://schemas.openxmlformats.org/officeDocument/2006/relationships/image" Target="media/image355.wmf"/><Relationship Id="rId368" Type="http://schemas.openxmlformats.org/officeDocument/2006/relationships/image" Target="media/image356.png"/><Relationship Id="rId369" Type="http://schemas.openxmlformats.org/officeDocument/2006/relationships/image" Target="media/image357.wmf"/><Relationship Id="rId370" Type="http://schemas.openxmlformats.org/officeDocument/2006/relationships/image" Target="media/image358.wmf"/><Relationship Id="rId371" Type="http://schemas.openxmlformats.org/officeDocument/2006/relationships/image" Target="media/image359.wmf"/><Relationship Id="rId372" Type="http://schemas.openxmlformats.org/officeDocument/2006/relationships/image" Target="media/image360.wmf"/><Relationship Id="rId373" Type="http://schemas.openxmlformats.org/officeDocument/2006/relationships/image" Target="media/image361.png"/><Relationship Id="rId374" Type="http://schemas.openxmlformats.org/officeDocument/2006/relationships/image" Target="media/image362.wmf"/><Relationship Id="rId375" Type="http://schemas.openxmlformats.org/officeDocument/2006/relationships/image" Target="media/image363.wmf"/><Relationship Id="rId376" Type="http://schemas.openxmlformats.org/officeDocument/2006/relationships/image" Target="media/image364.wmf"/><Relationship Id="rId377" Type="http://schemas.openxmlformats.org/officeDocument/2006/relationships/image" Target="media/image365.wmf"/><Relationship Id="rId378" Type="http://schemas.openxmlformats.org/officeDocument/2006/relationships/image" Target="media/image366.wmf"/><Relationship Id="rId379" Type="http://schemas.openxmlformats.org/officeDocument/2006/relationships/image" Target="media/image367.png"/><Relationship Id="rId380" Type="http://schemas.openxmlformats.org/officeDocument/2006/relationships/image" Target="media/image368.wmf"/><Relationship Id="rId381" Type="http://schemas.openxmlformats.org/officeDocument/2006/relationships/image" Target="media/image369.wmf"/><Relationship Id="rId382" Type="http://schemas.openxmlformats.org/officeDocument/2006/relationships/image" Target="media/image370.wmf"/><Relationship Id="rId383" Type="http://schemas.openxmlformats.org/officeDocument/2006/relationships/image" Target="media/image371.wmf"/><Relationship Id="rId384" Type="http://schemas.openxmlformats.org/officeDocument/2006/relationships/image" Target="media/image372.wmf"/><Relationship Id="rId385" Type="http://schemas.openxmlformats.org/officeDocument/2006/relationships/image" Target="media/image373.wmf"/><Relationship Id="rId386" Type="http://schemas.openxmlformats.org/officeDocument/2006/relationships/image" Target="media/image374.wmf"/><Relationship Id="rId387" Type="http://schemas.openxmlformats.org/officeDocument/2006/relationships/image" Target="media/image375.wmf"/><Relationship Id="rId388" Type="http://schemas.openxmlformats.org/officeDocument/2006/relationships/image" Target="media/image376.png"/><Relationship Id="rId389" Type="http://schemas.openxmlformats.org/officeDocument/2006/relationships/image" Target="media/image377.png"/><Relationship Id="rId390" Type="http://schemas.openxmlformats.org/officeDocument/2006/relationships/image" Target="media/image378.png"/><Relationship Id="rId391" Type="http://schemas.openxmlformats.org/officeDocument/2006/relationships/image" Target="media/image379.wmf"/><Relationship Id="rId392" Type="http://schemas.openxmlformats.org/officeDocument/2006/relationships/image" Target="media/image380.wmf"/><Relationship Id="rId393" Type="http://schemas.openxmlformats.org/officeDocument/2006/relationships/image" Target="media/image381.wmf"/><Relationship Id="rId394" Type="http://schemas.openxmlformats.org/officeDocument/2006/relationships/image" Target="media/image382.wmf"/><Relationship Id="rId395" Type="http://schemas.openxmlformats.org/officeDocument/2006/relationships/image" Target="media/image383.png"/><Relationship Id="rId396" Type="http://schemas.openxmlformats.org/officeDocument/2006/relationships/image" Target="media/image384.png"/><Relationship Id="rId397" Type="http://schemas.openxmlformats.org/officeDocument/2006/relationships/image" Target="media/image385.png"/><Relationship Id="rId398" Type="http://schemas.openxmlformats.org/officeDocument/2006/relationships/image" Target="media/image386.png"/><Relationship Id="rId399" Type="http://schemas.openxmlformats.org/officeDocument/2006/relationships/image" Target="media/image387.png"/><Relationship Id="rId400" Type="http://schemas.openxmlformats.org/officeDocument/2006/relationships/image" Target="media/image388.png"/><Relationship Id="rId401" Type="http://schemas.openxmlformats.org/officeDocument/2006/relationships/image" Target="media/image389.png"/><Relationship Id="rId402" Type="http://schemas.openxmlformats.org/officeDocument/2006/relationships/image" Target="media/image390.wmf"/><Relationship Id="rId403" Type="http://schemas.openxmlformats.org/officeDocument/2006/relationships/image" Target="media/image391.wmf"/><Relationship Id="rId404" Type="http://schemas.openxmlformats.org/officeDocument/2006/relationships/image" Target="media/image392.wmf"/><Relationship Id="rId405" Type="http://schemas.openxmlformats.org/officeDocument/2006/relationships/image" Target="media/image393.wmf"/><Relationship Id="rId406" Type="http://schemas.openxmlformats.org/officeDocument/2006/relationships/image" Target="media/image394.wmf"/><Relationship Id="rId407" Type="http://schemas.openxmlformats.org/officeDocument/2006/relationships/image" Target="media/image395.wmf"/><Relationship Id="rId408" Type="http://schemas.openxmlformats.org/officeDocument/2006/relationships/image" Target="media/image396.wmf"/><Relationship Id="rId409" Type="http://schemas.openxmlformats.org/officeDocument/2006/relationships/image" Target="media/image397.wmf"/><Relationship Id="rId410" Type="http://schemas.openxmlformats.org/officeDocument/2006/relationships/image" Target="media/image398.png"/><Relationship Id="rId411" Type="http://schemas.openxmlformats.org/officeDocument/2006/relationships/image" Target="media/image399.png"/><Relationship Id="rId412" Type="http://schemas.openxmlformats.org/officeDocument/2006/relationships/image" Target="media/image400.wmf"/><Relationship Id="rId413" Type="http://schemas.openxmlformats.org/officeDocument/2006/relationships/image" Target="media/image401.png"/><Relationship Id="rId414" Type="http://schemas.openxmlformats.org/officeDocument/2006/relationships/image" Target="media/image402.wmf"/><Relationship Id="rId415" Type="http://schemas.openxmlformats.org/officeDocument/2006/relationships/image" Target="media/image403.wmf"/><Relationship Id="rId416" Type="http://schemas.openxmlformats.org/officeDocument/2006/relationships/image" Target="media/image404.png"/><Relationship Id="rId417" Type="http://schemas.openxmlformats.org/officeDocument/2006/relationships/image" Target="media/image405.png"/><Relationship Id="rId418" Type="http://schemas.openxmlformats.org/officeDocument/2006/relationships/image" Target="media/image406.wmf"/><Relationship Id="rId419" Type="http://schemas.openxmlformats.org/officeDocument/2006/relationships/image" Target="media/image407.wmf"/><Relationship Id="rId420" Type="http://schemas.openxmlformats.org/officeDocument/2006/relationships/image" Target="media/image408.wmf"/><Relationship Id="rId421" Type="http://schemas.openxmlformats.org/officeDocument/2006/relationships/image" Target="media/image409.wmf"/><Relationship Id="rId422" Type="http://schemas.openxmlformats.org/officeDocument/2006/relationships/image" Target="media/image410.png"/><Relationship Id="rId423" Type="http://schemas.openxmlformats.org/officeDocument/2006/relationships/image" Target="media/image411.wmf"/><Relationship Id="rId424" Type="http://schemas.openxmlformats.org/officeDocument/2006/relationships/image" Target="media/image412.wmf"/><Relationship Id="rId425" Type="http://schemas.openxmlformats.org/officeDocument/2006/relationships/image" Target="media/image413.wmf"/><Relationship Id="rId426" Type="http://schemas.openxmlformats.org/officeDocument/2006/relationships/image" Target="media/image414.wmf"/><Relationship Id="rId427" Type="http://schemas.openxmlformats.org/officeDocument/2006/relationships/image" Target="media/image415.png"/><Relationship Id="rId428" Type="http://schemas.openxmlformats.org/officeDocument/2006/relationships/image" Target="media/image416.wmf"/><Relationship Id="rId429" Type="http://schemas.openxmlformats.org/officeDocument/2006/relationships/image" Target="media/image417.wmf"/><Relationship Id="rId430" Type="http://schemas.openxmlformats.org/officeDocument/2006/relationships/image" Target="media/image418.wmf"/><Relationship Id="rId431" Type="http://schemas.openxmlformats.org/officeDocument/2006/relationships/image" Target="media/image419.wmf"/><Relationship Id="rId432" Type="http://schemas.openxmlformats.org/officeDocument/2006/relationships/image" Target="media/image420.png"/><Relationship Id="rId433" Type="http://schemas.openxmlformats.org/officeDocument/2006/relationships/image" Target="media/image421.png"/><Relationship Id="rId434" Type="http://schemas.openxmlformats.org/officeDocument/2006/relationships/image" Target="media/image422.png"/><Relationship Id="rId435" Type="http://schemas.openxmlformats.org/officeDocument/2006/relationships/image" Target="media/image423.png"/><Relationship Id="rId436" Type="http://schemas.openxmlformats.org/officeDocument/2006/relationships/image" Target="media/image424.png"/><Relationship Id="rId437" Type="http://schemas.openxmlformats.org/officeDocument/2006/relationships/image" Target="media/image425.wmf"/><Relationship Id="rId438" Type="http://schemas.openxmlformats.org/officeDocument/2006/relationships/image" Target="media/image426.wmf"/><Relationship Id="rId439" Type="http://schemas.openxmlformats.org/officeDocument/2006/relationships/image" Target="media/image427.wmf"/><Relationship Id="rId440" Type="http://schemas.openxmlformats.org/officeDocument/2006/relationships/image" Target="media/image428.wmf"/><Relationship Id="rId441" Type="http://schemas.openxmlformats.org/officeDocument/2006/relationships/image" Target="media/image429.png"/><Relationship Id="rId442" Type="http://schemas.openxmlformats.org/officeDocument/2006/relationships/image" Target="media/image430.wmf"/><Relationship Id="rId443" Type="http://schemas.openxmlformats.org/officeDocument/2006/relationships/image" Target="media/image431.wmf"/><Relationship Id="rId444" Type="http://schemas.openxmlformats.org/officeDocument/2006/relationships/image" Target="media/image432.wmf"/><Relationship Id="rId445" Type="http://schemas.openxmlformats.org/officeDocument/2006/relationships/image" Target="media/image433.wmf"/><Relationship Id="rId446" Type="http://schemas.openxmlformats.org/officeDocument/2006/relationships/image" Target="media/image434.wmf"/><Relationship Id="rId447" Type="http://schemas.openxmlformats.org/officeDocument/2006/relationships/image" Target="media/image435.png"/><Relationship Id="rId448" Type="http://schemas.openxmlformats.org/officeDocument/2006/relationships/image" Target="media/image436.wmf"/><Relationship Id="rId449" Type="http://schemas.openxmlformats.org/officeDocument/2006/relationships/image" Target="media/image437.wmf"/><Relationship Id="rId450" Type="http://schemas.openxmlformats.org/officeDocument/2006/relationships/image" Target="media/image438.wmf"/><Relationship Id="rId451" Type="http://schemas.openxmlformats.org/officeDocument/2006/relationships/image" Target="media/image439.wmf"/><Relationship Id="rId452" Type="http://schemas.openxmlformats.org/officeDocument/2006/relationships/image" Target="media/image440.png"/><Relationship Id="rId453" Type="http://schemas.openxmlformats.org/officeDocument/2006/relationships/image" Target="media/image441.wmf"/><Relationship Id="rId454" Type="http://schemas.openxmlformats.org/officeDocument/2006/relationships/image" Target="media/image442.wmf"/><Relationship Id="rId455" Type="http://schemas.openxmlformats.org/officeDocument/2006/relationships/image" Target="media/image443.wmf"/><Relationship Id="rId456" Type="http://schemas.openxmlformats.org/officeDocument/2006/relationships/image" Target="media/image444.wmf"/><Relationship Id="rId457" Type="http://schemas.openxmlformats.org/officeDocument/2006/relationships/image" Target="media/image445.wmf"/><Relationship Id="rId458" Type="http://schemas.openxmlformats.org/officeDocument/2006/relationships/image" Target="media/image446.png"/><Relationship Id="rId459" Type="http://schemas.openxmlformats.org/officeDocument/2006/relationships/image" Target="media/image447.png"/><Relationship Id="rId460" Type="http://schemas.openxmlformats.org/officeDocument/2006/relationships/image" Target="media/image448.png"/><Relationship Id="rId461" Type="http://schemas.openxmlformats.org/officeDocument/2006/relationships/image" Target="media/image449.wmf"/><Relationship Id="rId462" Type="http://schemas.openxmlformats.org/officeDocument/2006/relationships/image" Target="media/image450.wmf"/><Relationship Id="rId463" Type="http://schemas.openxmlformats.org/officeDocument/2006/relationships/image" Target="media/image451.wmf"/><Relationship Id="rId464" Type="http://schemas.openxmlformats.org/officeDocument/2006/relationships/image" Target="media/image452.wmf"/><Relationship Id="rId465" Type="http://schemas.openxmlformats.org/officeDocument/2006/relationships/image" Target="media/image453.wmf"/><Relationship Id="rId466" Type="http://schemas.openxmlformats.org/officeDocument/2006/relationships/image" Target="media/image454.png"/><Relationship Id="rId467" Type="http://schemas.openxmlformats.org/officeDocument/2006/relationships/image" Target="media/image455.png"/><Relationship Id="rId468" Type="http://schemas.openxmlformats.org/officeDocument/2006/relationships/image" Target="media/image456.png"/><Relationship Id="rId469" Type="http://schemas.openxmlformats.org/officeDocument/2006/relationships/image" Target="media/image457.wmf"/><Relationship Id="rId470" Type="http://schemas.openxmlformats.org/officeDocument/2006/relationships/image" Target="media/image458.wmf"/><Relationship Id="rId471" Type="http://schemas.openxmlformats.org/officeDocument/2006/relationships/image" Target="media/image459.wmf"/><Relationship Id="rId472" Type="http://schemas.openxmlformats.org/officeDocument/2006/relationships/image" Target="media/image460.wmf"/><Relationship Id="rId473" Type="http://schemas.openxmlformats.org/officeDocument/2006/relationships/image" Target="media/image461.png"/><Relationship Id="rId474" Type="http://schemas.openxmlformats.org/officeDocument/2006/relationships/image" Target="media/image462.png"/><Relationship Id="rId475" Type="http://schemas.openxmlformats.org/officeDocument/2006/relationships/image" Target="media/image463.wmf"/><Relationship Id="rId476" Type="http://schemas.openxmlformats.org/officeDocument/2006/relationships/image" Target="media/image464.wmf"/><Relationship Id="rId477" Type="http://schemas.openxmlformats.org/officeDocument/2006/relationships/image" Target="media/image465.wmf"/><Relationship Id="rId478" Type="http://schemas.openxmlformats.org/officeDocument/2006/relationships/image" Target="media/image466.wmf"/><Relationship Id="rId479" Type="http://schemas.openxmlformats.org/officeDocument/2006/relationships/image" Target="media/image467.wmf"/><Relationship Id="rId480" Type="http://schemas.openxmlformats.org/officeDocument/2006/relationships/image" Target="media/image468.wmf"/><Relationship Id="rId481" Type="http://schemas.openxmlformats.org/officeDocument/2006/relationships/image" Target="media/image469.wmf"/><Relationship Id="rId482" Type="http://schemas.openxmlformats.org/officeDocument/2006/relationships/image" Target="media/image470.wmf"/><Relationship Id="rId483" Type="http://schemas.openxmlformats.org/officeDocument/2006/relationships/image" Target="media/image471.wmf"/><Relationship Id="rId484" Type="http://schemas.openxmlformats.org/officeDocument/2006/relationships/image" Target="media/image472.wmf"/><Relationship Id="rId485" Type="http://schemas.openxmlformats.org/officeDocument/2006/relationships/image" Target="media/image473.wmf"/><Relationship Id="rId486" Type="http://schemas.openxmlformats.org/officeDocument/2006/relationships/image" Target="media/image474.png"/><Relationship Id="rId487" Type="http://schemas.openxmlformats.org/officeDocument/2006/relationships/image" Target="media/image475.png"/><Relationship Id="rId488" Type="http://schemas.openxmlformats.org/officeDocument/2006/relationships/image" Target="media/image476.wmf"/><Relationship Id="rId489" Type="http://schemas.openxmlformats.org/officeDocument/2006/relationships/image" Target="media/image477.wmf"/><Relationship Id="rId490" Type="http://schemas.openxmlformats.org/officeDocument/2006/relationships/image" Target="media/image478.wmf"/><Relationship Id="rId491" Type="http://schemas.openxmlformats.org/officeDocument/2006/relationships/image" Target="media/image479.wmf"/><Relationship Id="rId492" Type="http://schemas.openxmlformats.org/officeDocument/2006/relationships/image" Target="media/image480.png"/><Relationship Id="rId493" Type="http://schemas.openxmlformats.org/officeDocument/2006/relationships/image" Target="media/image481.png"/><Relationship Id="rId494" Type="http://schemas.openxmlformats.org/officeDocument/2006/relationships/image" Target="media/image482.png"/><Relationship Id="rId495" Type="http://schemas.openxmlformats.org/officeDocument/2006/relationships/image" Target="media/image483.wmf"/><Relationship Id="rId496" Type="http://schemas.openxmlformats.org/officeDocument/2006/relationships/image" Target="media/image484.wmf"/><Relationship Id="rId497" Type="http://schemas.openxmlformats.org/officeDocument/2006/relationships/image" Target="media/image485.wmf"/><Relationship Id="rId498" Type="http://schemas.openxmlformats.org/officeDocument/2006/relationships/image" Target="media/image486.wmf"/><Relationship Id="rId499" Type="http://schemas.openxmlformats.org/officeDocument/2006/relationships/image" Target="media/image487.wmf"/><Relationship Id="rId500" Type="http://schemas.openxmlformats.org/officeDocument/2006/relationships/image" Target="media/image488.png"/><Relationship Id="rId501" Type="http://schemas.openxmlformats.org/officeDocument/2006/relationships/image" Target="media/image489.wmf"/><Relationship Id="rId502" Type="http://schemas.openxmlformats.org/officeDocument/2006/relationships/image" Target="media/image490.wmf"/><Relationship Id="rId503" Type="http://schemas.openxmlformats.org/officeDocument/2006/relationships/image" Target="media/image491.wmf"/><Relationship Id="rId504" Type="http://schemas.openxmlformats.org/officeDocument/2006/relationships/image" Target="media/image492.wmf"/><Relationship Id="rId505" Type="http://schemas.openxmlformats.org/officeDocument/2006/relationships/image" Target="media/image493.wmf"/><Relationship Id="rId506" Type="http://schemas.openxmlformats.org/officeDocument/2006/relationships/image" Target="media/image494.wmf"/><Relationship Id="rId507" Type="http://schemas.openxmlformats.org/officeDocument/2006/relationships/image" Target="media/image495.wmf"/><Relationship Id="rId508" Type="http://schemas.openxmlformats.org/officeDocument/2006/relationships/image" Target="media/image496.wmf"/><Relationship Id="rId509" Type="http://schemas.openxmlformats.org/officeDocument/2006/relationships/image" Target="media/image497.png"/><Relationship Id="rId510" Type="http://schemas.openxmlformats.org/officeDocument/2006/relationships/image" Target="media/image498.png"/><Relationship Id="rId511" Type="http://schemas.openxmlformats.org/officeDocument/2006/relationships/image" Target="media/image499.png"/><Relationship Id="rId512" Type="http://schemas.openxmlformats.org/officeDocument/2006/relationships/image" Target="media/image500.wmf"/><Relationship Id="rId513" Type="http://schemas.openxmlformats.org/officeDocument/2006/relationships/image" Target="media/image501.wmf"/><Relationship Id="rId514" Type="http://schemas.openxmlformats.org/officeDocument/2006/relationships/image" Target="media/image502.wmf"/><Relationship Id="rId515" Type="http://schemas.openxmlformats.org/officeDocument/2006/relationships/image" Target="media/image503.wmf"/><Relationship Id="rId516" Type="http://schemas.openxmlformats.org/officeDocument/2006/relationships/image" Target="media/image504.wmf"/><Relationship Id="rId517" Type="http://schemas.openxmlformats.org/officeDocument/2006/relationships/image" Target="media/image505.wmf"/><Relationship Id="rId518" Type="http://schemas.openxmlformats.org/officeDocument/2006/relationships/image" Target="media/image506.wmf"/><Relationship Id="rId519" Type="http://schemas.openxmlformats.org/officeDocument/2006/relationships/image" Target="media/image507.wmf"/><Relationship Id="rId520" Type="http://schemas.openxmlformats.org/officeDocument/2006/relationships/image" Target="media/image508.png"/><Relationship Id="rId521" Type="http://schemas.openxmlformats.org/officeDocument/2006/relationships/image" Target="media/image509.wmf"/><Relationship Id="rId522" Type="http://schemas.openxmlformats.org/officeDocument/2006/relationships/image" Target="media/image510.wmf"/><Relationship Id="rId523" Type="http://schemas.openxmlformats.org/officeDocument/2006/relationships/image" Target="media/image511.wmf"/><Relationship Id="rId524" Type="http://schemas.openxmlformats.org/officeDocument/2006/relationships/image" Target="media/image512.wmf"/><Relationship Id="rId525" Type="http://schemas.openxmlformats.org/officeDocument/2006/relationships/image" Target="media/image513.wmf"/><Relationship Id="rId526" Type="http://schemas.openxmlformats.org/officeDocument/2006/relationships/image" Target="media/image514.wmf"/><Relationship Id="rId527" Type="http://schemas.openxmlformats.org/officeDocument/2006/relationships/image" Target="media/image515.wmf"/><Relationship Id="rId528" Type="http://schemas.openxmlformats.org/officeDocument/2006/relationships/image" Target="media/image516.wmf"/><Relationship Id="rId529" Type="http://schemas.openxmlformats.org/officeDocument/2006/relationships/image" Target="media/image517.png"/><Relationship Id="rId530" Type="http://schemas.openxmlformats.org/officeDocument/2006/relationships/image" Target="media/image518.png"/><Relationship Id="rId531" Type="http://schemas.openxmlformats.org/officeDocument/2006/relationships/image" Target="media/image519.png"/><Relationship Id="rId532" Type="http://schemas.openxmlformats.org/officeDocument/2006/relationships/image" Target="media/image520.png"/><Relationship Id="rId533" Type="http://schemas.openxmlformats.org/officeDocument/2006/relationships/image" Target="media/image521.png"/><Relationship Id="rId534" Type="http://schemas.openxmlformats.org/officeDocument/2006/relationships/image" Target="media/image522.wmf"/><Relationship Id="rId535" Type="http://schemas.openxmlformats.org/officeDocument/2006/relationships/image" Target="media/image523.wmf"/><Relationship Id="rId536" Type="http://schemas.openxmlformats.org/officeDocument/2006/relationships/image" Target="media/image524.wmf"/><Relationship Id="rId537" Type="http://schemas.openxmlformats.org/officeDocument/2006/relationships/image" Target="media/image525.wmf"/><Relationship Id="rId538" Type="http://schemas.openxmlformats.org/officeDocument/2006/relationships/image" Target="media/image526.png"/><Relationship Id="rId539" Type="http://schemas.openxmlformats.org/officeDocument/2006/relationships/image" Target="media/image527.png"/><Relationship Id="rId540" Type="http://schemas.openxmlformats.org/officeDocument/2006/relationships/image" Target="media/image528.png"/><Relationship Id="rId541" Type="http://schemas.openxmlformats.org/officeDocument/2006/relationships/image" Target="media/image529.wmf"/><Relationship Id="rId542" Type="http://schemas.openxmlformats.org/officeDocument/2006/relationships/image" Target="media/image530.png"/><Relationship Id="rId543" Type="http://schemas.openxmlformats.org/officeDocument/2006/relationships/image" Target="media/image531.png"/><Relationship Id="rId544" Type="http://schemas.openxmlformats.org/officeDocument/2006/relationships/image" Target="media/image532.wmf"/><Relationship Id="rId545" Type="http://schemas.openxmlformats.org/officeDocument/2006/relationships/image" Target="media/image533.wmf"/><Relationship Id="rId546" Type="http://schemas.openxmlformats.org/officeDocument/2006/relationships/image" Target="media/image534.wmf"/><Relationship Id="rId547" Type="http://schemas.openxmlformats.org/officeDocument/2006/relationships/image" Target="media/image535.png"/><Relationship Id="rId548" Type="http://schemas.openxmlformats.org/officeDocument/2006/relationships/image" Target="media/image536.png"/><Relationship Id="rId549" Type="http://schemas.openxmlformats.org/officeDocument/2006/relationships/image" Target="media/image537.png"/><Relationship Id="rId550" Type="http://schemas.openxmlformats.org/officeDocument/2006/relationships/image" Target="media/image538.wmf"/><Relationship Id="rId551" Type="http://schemas.openxmlformats.org/officeDocument/2006/relationships/image" Target="media/image539.wmf"/><Relationship Id="rId552" Type="http://schemas.openxmlformats.org/officeDocument/2006/relationships/image" Target="media/image540.wmf"/><Relationship Id="rId553" Type="http://schemas.openxmlformats.org/officeDocument/2006/relationships/image" Target="media/image541.wmf"/><Relationship Id="rId554" Type="http://schemas.openxmlformats.org/officeDocument/2006/relationships/image" Target="media/image542.png"/><Relationship Id="rId555" Type="http://schemas.openxmlformats.org/officeDocument/2006/relationships/image" Target="media/image543.png"/><Relationship Id="rId556" Type="http://schemas.openxmlformats.org/officeDocument/2006/relationships/image" Target="media/image544.wmf"/><Relationship Id="rId557" Type="http://schemas.openxmlformats.org/officeDocument/2006/relationships/image" Target="media/image545.wmf"/><Relationship Id="rId558" Type="http://schemas.openxmlformats.org/officeDocument/2006/relationships/image" Target="media/image546.wmf"/><Relationship Id="rId559" Type="http://schemas.openxmlformats.org/officeDocument/2006/relationships/image" Target="media/image547.wmf"/><Relationship Id="rId560" Type="http://schemas.openxmlformats.org/officeDocument/2006/relationships/image" Target="media/image548.wmf"/><Relationship Id="rId561" Type="http://schemas.openxmlformats.org/officeDocument/2006/relationships/image" Target="media/image549.png"/><Relationship Id="rId562" Type="http://schemas.openxmlformats.org/officeDocument/2006/relationships/image" Target="media/image550.png"/><Relationship Id="rId563" Type="http://schemas.openxmlformats.org/officeDocument/2006/relationships/image" Target="media/image551.wmf"/><Relationship Id="rId564" Type="http://schemas.openxmlformats.org/officeDocument/2006/relationships/image" Target="media/image552.wmf"/><Relationship Id="rId565" Type="http://schemas.openxmlformats.org/officeDocument/2006/relationships/image" Target="media/image553.wmf"/><Relationship Id="rId566" Type="http://schemas.openxmlformats.org/officeDocument/2006/relationships/image" Target="media/image554.wmf"/><Relationship Id="rId567" Type="http://schemas.openxmlformats.org/officeDocument/2006/relationships/image" Target="media/image555.wmf"/><Relationship Id="rId568" Type="http://schemas.openxmlformats.org/officeDocument/2006/relationships/image" Target="media/image556.wmf"/><Relationship Id="rId569" Type="http://schemas.openxmlformats.org/officeDocument/2006/relationships/image" Target="media/image557.wmf"/><Relationship Id="rId570" Type="http://schemas.openxmlformats.org/officeDocument/2006/relationships/image" Target="media/image558.wmf"/><Relationship Id="rId571" Type="http://schemas.openxmlformats.org/officeDocument/2006/relationships/image" Target="media/image559.wmf"/><Relationship Id="rId572" Type="http://schemas.openxmlformats.org/officeDocument/2006/relationships/image" Target="media/image560.wmf"/><Relationship Id="rId573" Type="http://schemas.openxmlformats.org/officeDocument/2006/relationships/image" Target="media/image561.wmf"/><Relationship Id="rId574" Type="http://schemas.openxmlformats.org/officeDocument/2006/relationships/image" Target="media/image562.png"/><Relationship Id="rId575" Type="http://schemas.openxmlformats.org/officeDocument/2006/relationships/image" Target="media/image563.wmf"/><Relationship Id="rId576" Type="http://schemas.openxmlformats.org/officeDocument/2006/relationships/image" Target="media/image564.wmf"/><Relationship Id="rId577" Type="http://schemas.openxmlformats.org/officeDocument/2006/relationships/image" Target="media/image565.wmf"/><Relationship Id="rId578" Type="http://schemas.openxmlformats.org/officeDocument/2006/relationships/image" Target="media/image566.wmf"/><Relationship Id="rId579" Type="http://schemas.openxmlformats.org/officeDocument/2006/relationships/image" Target="media/image567.wmf"/><Relationship Id="rId580" Type="http://schemas.openxmlformats.org/officeDocument/2006/relationships/image" Target="media/image568.wmf"/><Relationship Id="rId581" Type="http://schemas.openxmlformats.org/officeDocument/2006/relationships/image" Target="media/image569.wmf"/><Relationship Id="rId582" Type="http://schemas.openxmlformats.org/officeDocument/2006/relationships/image" Target="media/image570.wmf"/><Relationship Id="rId583" Type="http://schemas.openxmlformats.org/officeDocument/2006/relationships/image" Target="media/image571.wmf"/><Relationship Id="rId584" Type="http://schemas.openxmlformats.org/officeDocument/2006/relationships/image" Target="media/image572.wmf"/><Relationship Id="rId585" Type="http://schemas.openxmlformats.org/officeDocument/2006/relationships/image" Target="media/image573.wmf"/><Relationship Id="rId586" Type="http://schemas.openxmlformats.org/officeDocument/2006/relationships/image" Target="media/image574.wmf"/><Relationship Id="rId587" Type="http://schemas.openxmlformats.org/officeDocument/2006/relationships/image" Target="media/image575.png"/><Relationship Id="rId588" Type="http://schemas.openxmlformats.org/officeDocument/2006/relationships/image" Target="media/image576.png"/><Relationship Id="rId589" Type="http://schemas.openxmlformats.org/officeDocument/2006/relationships/image" Target="media/image577.png"/><Relationship Id="rId590" Type="http://schemas.openxmlformats.org/officeDocument/2006/relationships/image" Target="media/image578.png"/><Relationship Id="rId591" Type="http://schemas.openxmlformats.org/officeDocument/2006/relationships/image" Target="media/image579.png"/><Relationship Id="rId592" Type="http://schemas.openxmlformats.org/officeDocument/2006/relationships/image" Target="media/image580.png"/><Relationship Id="rId593" Type="http://schemas.openxmlformats.org/officeDocument/2006/relationships/image" Target="media/image581.png"/><Relationship Id="rId594" Type="http://schemas.openxmlformats.org/officeDocument/2006/relationships/image" Target="media/image582.wmf"/><Relationship Id="rId595" Type="http://schemas.openxmlformats.org/officeDocument/2006/relationships/image" Target="media/image583.wmf"/><Relationship Id="rId596" Type="http://schemas.openxmlformats.org/officeDocument/2006/relationships/image" Target="media/image584.wmf"/><Relationship Id="rId597" Type="http://schemas.openxmlformats.org/officeDocument/2006/relationships/image" Target="media/image585.wmf"/><Relationship Id="rId598" Type="http://schemas.openxmlformats.org/officeDocument/2006/relationships/image" Target="media/image586.wmf"/><Relationship Id="rId599" Type="http://schemas.openxmlformats.org/officeDocument/2006/relationships/image" Target="media/image587.wmf"/><Relationship Id="rId600" Type="http://schemas.openxmlformats.org/officeDocument/2006/relationships/image" Target="media/image588.png"/><Relationship Id="rId601" Type="http://schemas.openxmlformats.org/officeDocument/2006/relationships/image" Target="media/image589.png"/><Relationship Id="rId602" Type="http://schemas.openxmlformats.org/officeDocument/2006/relationships/image" Target="media/image590.png"/><Relationship Id="rId603" Type="http://schemas.openxmlformats.org/officeDocument/2006/relationships/image" Target="media/image591.wmf"/><Relationship Id="rId604" Type="http://schemas.openxmlformats.org/officeDocument/2006/relationships/image" Target="media/image592.wmf"/><Relationship Id="rId605" Type="http://schemas.openxmlformats.org/officeDocument/2006/relationships/image" Target="media/image593.wmf"/><Relationship Id="rId606" Type="http://schemas.openxmlformats.org/officeDocument/2006/relationships/image" Target="media/image594.wmf"/><Relationship Id="rId607" Type="http://schemas.openxmlformats.org/officeDocument/2006/relationships/image" Target="media/image595.png"/><Relationship Id="rId608" Type="http://schemas.openxmlformats.org/officeDocument/2006/relationships/image" Target="media/image596.png"/><Relationship Id="rId609" Type="http://schemas.openxmlformats.org/officeDocument/2006/relationships/image" Target="media/image597.png"/><Relationship Id="rId610" Type="http://schemas.openxmlformats.org/officeDocument/2006/relationships/image" Target="media/image598.png"/><Relationship Id="rId611" Type="http://schemas.openxmlformats.org/officeDocument/2006/relationships/image" Target="media/image599.wmf"/><Relationship Id="rId612" Type="http://schemas.openxmlformats.org/officeDocument/2006/relationships/image" Target="media/image600.wmf"/><Relationship Id="rId613" Type="http://schemas.openxmlformats.org/officeDocument/2006/relationships/image" Target="media/image601.wmf"/><Relationship Id="rId614" Type="http://schemas.openxmlformats.org/officeDocument/2006/relationships/image" Target="media/image602.wmf"/><Relationship Id="rId615" Type="http://schemas.openxmlformats.org/officeDocument/2006/relationships/image" Target="media/image603.png"/><Relationship Id="rId616" Type="http://schemas.openxmlformats.org/officeDocument/2006/relationships/image" Target="media/image604.png"/><Relationship Id="rId617" Type="http://schemas.openxmlformats.org/officeDocument/2006/relationships/image" Target="media/image605.png"/><Relationship Id="rId618" Type="http://schemas.openxmlformats.org/officeDocument/2006/relationships/image" Target="media/image606.png"/><Relationship Id="rId619" Type="http://schemas.openxmlformats.org/officeDocument/2006/relationships/image" Target="media/image607.png"/><Relationship Id="rId620" Type="http://schemas.openxmlformats.org/officeDocument/2006/relationships/image" Target="media/image608.png"/><Relationship Id="rId621" Type="http://schemas.openxmlformats.org/officeDocument/2006/relationships/image" Target="media/image609.png"/><Relationship Id="rId622" Type="http://schemas.openxmlformats.org/officeDocument/2006/relationships/image" Target="media/image610.png"/><Relationship Id="rId623" Type="http://schemas.openxmlformats.org/officeDocument/2006/relationships/image" Target="media/image611.png"/><Relationship Id="rId624" Type="http://schemas.openxmlformats.org/officeDocument/2006/relationships/image" Target="media/image612.png"/><Relationship Id="rId625" Type="http://schemas.openxmlformats.org/officeDocument/2006/relationships/image" Target="media/image613.png"/><Relationship Id="rId626" Type="http://schemas.openxmlformats.org/officeDocument/2006/relationships/image" Target="media/image614.png"/><Relationship Id="rId627" Type="http://schemas.openxmlformats.org/officeDocument/2006/relationships/image" Target="media/image615.png"/><Relationship Id="rId628" Type="http://schemas.openxmlformats.org/officeDocument/2006/relationships/image" Target="media/image616.wmf"/><Relationship Id="rId629" Type="http://schemas.openxmlformats.org/officeDocument/2006/relationships/image" Target="media/image617.wmf"/><Relationship Id="rId630" Type="http://schemas.openxmlformats.org/officeDocument/2006/relationships/image" Target="media/image618.wmf"/><Relationship Id="rId631" Type="http://schemas.openxmlformats.org/officeDocument/2006/relationships/image" Target="media/image619.wmf"/><Relationship Id="rId632" Type="http://schemas.openxmlformats.org/officeDocument/2006/relationships/image" Target="media/image620.png"/><Relationship Id="rId633" Type="http://schemas.openxmlformats.org/officeDocument/2006/relationships/image" Target="media/image621.png"/><Relationship Id="rId634" Type="http://schemas.openxmlformats.org/officeDocument/2006/relationships/image" Target="media/image622.wmf"/><Relationship Id="rId635" Type="http://schemas.openxmlformats.org/officeDocument/2006/relationships/image" Target="media/image623.wmf"/><Relationship Id="rId636" Type="http://schemas.openxmlformats.org/officeDocument/2006/relationships/image" Target="media/image624.wmf"/><Relationship Id="rId637" Type="http://schemas.openxmlformats.org/officeDocument/2006/relationships/image" Target="media/image625.wmf"/><Relationship Id="rId638" Type="http://schemas.openxmlformats.org/officeDocument/2006/relationships/image" Target="media/image626.wmf"/><Relationship Id="rId639" Type="http://schemas.openxmlformats.org/officeDocument/2006/relationships/image" Target="media/image627.wmf"/><Relationship Id="rId640" Type="http://schemas.openxmlformats.org/officeDocument/2006/relationships/image" Target="media/image628.wmf"/><Relationship Id="rId641" Type="http://schemas.openxmlformats.org/officeDocument/2006/relationships/image" Target="media/image629.wmf"/><Relationship Id="rId642" Type="http://schemas.openxmlformats.org/officeDocument/2006/relationships/image" Target="media/image630.png"/><Relationship Id="rId643" Type="http://schemas.openxmlformats.org/officeDocument/2006/relationships/image" Target="media/image631.png"/><Relationship Id="rId644" Type="http://schemas.openxmlformats.org/officeDocument/2006/relationships/image" Target="media/image632.png"/><Relationship Id="rId645" Type="http://schemas.openxmlformats.org/officeDocument/2006/relationships/image" Target="media/image633.png"/><Relationship Id="rId646" Type="http://schemas.openxmlformats.org/officeDocument/2006/relationships/footer" Target="footer3.xml"/><Relationship Id="rId647" Type="http://schemas.openxmlformats.org/officeDocument/2006/relationships/fontTable" Target="fontTable.xml"/><Relationship Id="rId648" Type="http://schemas.openxmlformats.org/officeDocument/2006/relationships/settings" Target="settings.xml"/><Relationship Id="rId649" Type="http://schemas.openxmlformats.org/officeDocument/2006/relationships/theme" Target="theme/theme1.xml"/><Relationship Id="rId65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9BF9DA-7461-4C28-81A6-38DC814E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Application>LibreOffice/6.4.6.2$Linux_X86_64 LibreOffice_project/40$Build-2</Application>
  <Pages>44</Pages>
  <Words>13087</Words>
  <Characters>76995</Characters>
  <CharactersWithSpaces>94516</CharactersWithSpaces>
  <Paragraphs>1523</Paragraphs>
  <Company>Минобрнауки России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2021-04-23T04:05:00Z</dcterms:created>
  <dc:creator>Пресс-служба</dc:creator>
  <dc:description/>
  <dc:language>ru-RU</dc:language>
  <cp:lastModifiedBy>Жданова </cp:lastModifiedBy>
  <cp:lastPrinted>2021-08-05T04:51:00Z</cp:lastPrinted>
  <dcterms:modified xsi:type="dcterms:W3CDTF">2021-09-08T06:04:00Z</dcterms:modified>
  <cp:revision>41</cp:revision>
  <dc:subject/>
  <dc:title>ПРОЕКТ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Минобрнауки России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